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B1133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EB1133">
        <w:rPr>
          <w:rFonts w:cs="Times New Roman"/>
          <w:b/>
        </w:rPr>
        <w:t>PEC</w:t>
      </w:r>
      <w:r w:rsidR="00E94D48" w:rsidRPr="00EB1133">
        <w:rPr>
          <w:rFonts w:cs="Times New Roman"/>
          <w:b/>
        </w:rPr>
        <w:t xml:space="preserve">: </w:t>
      </w:r>
      <w:hyperlink r:id="rId7" w:history="1">
        <w:r w:rsidR="00E94D48" w:rsidRPr="00EB1133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EB1133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7A36B851" w:rsidR="00B61E51" w:rsidRPr="00E96785" w:rsidRDefault="00B038BA" w:rsidP="00B61E51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l’affidamento </w:t>
      </w:r>
      <w:r w:rsidR="00B61E51" w:rsidRPr="00E96785">
        <w:rPr>
          <w:rFonts w:cs="Times New Roman"/>
          <w:b/>
        </w:rPr>
        <w:t xml:space="preserve">del </w:t>
      </w:r>
      <w:r w:rsidR="00EB1133" w:rsidRPr="00EB1133">
        <w:rPr>
          <w:rFonts w:cs="Times New Roman"/>
          <w:b/>
        </w:rPr>
        <w:t>il servizio di supporto per n°240 licenze CEB McAfee.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6FDB053B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A1F43">
        <w:rPr>
          <w:rFonts w:cs="Calibri"/>
        </w:rPr>
      </w:r>
      <w:r w:rsidR="001A1F4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A1F43">
        <w:rPr>
          <w:rFonts w:cs="Calibri"/>
        </w:rPr>
      </w:r>
      <w:r w:rsidR="001A1F4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A1F43">
        <w:rPr>
          <w:rFonts w:cs="Calibri"/>
        </w:rPr>
      </w:r>
      <w:r w:rsidR="001A1F4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A1F43">
        <w:rPr>
          <w:rFonts w:cs="Calibri"/>
        </w:rPr>
      </w:r>
      <w:r w:rsidR="001A1F4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1A1F43">
        <w:rPr>
          <w:rFonts w:cs="Calibri"/>
        </w:rPr>
      </w:r>
      <w:r w:rsidR="001A1F43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lastRenderedPageBreak/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0D0979AF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professionale, capacità tecniche professionali  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5FBE" w14:textId="77777777" w:rsidR="001A1F43" w:rsidRDefault="001A1F43" w:rsidP="00E94D48">
      <w:pPr>
        <w:spacing w:after="0" w:line="240" w:lineRule="auto"/>
      </w:pPr>
      <w:r>
        <w:separator/>
      </w:r>
    </w:p>
  </w:endnote>
  <w:endnote w:type="continuationSeparator" w:id="0">
    <w:p w14:paraId="1F24B35C" w14:textId="77777777" w:rsidR="001A1F43" w:rsidRDefault="001A1F43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B7C4" w14:textId="77777777" w:rsidR="001A1F43" w:rsidRDefault="001A1F43" w:rsidP="00E94D48">
      <w:pPr>
        <w:spacing w:after="0" w:line="240" w:lineRule="auto"/>
      </w:pPr>
      <w:r>
        <w:separator/>
      </w:r>
    </w:p>
  </w:footnote>
  <w:footnote w:type="continuationSeparator" w:id="0">
    <w:p w14:paraId="0523FCAB" w14:textId="77777777" w:rsidR="001A1F43" w:rsidRDefault="001A1F43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1A1F43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8719EF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96785"/>
    <w:rsid w:val="00EA0B35"/>
    <w:rsid w:val="00EB1133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Carlo Tranfo</cp:lastModifiedBy>
  <cp:revision>2</cp:revision>
  <cp:lastPrinted>2017-03-27T09:08:00Z</cp:lastPrinted>
  <dcterms:created xsi:type="dcterms:W3CDTF">2017-11-16T13:33:00Z</dcterms:created>
  <dcterms:modified xsi:type="dcterms:W3CDTF">2020-11-16T12:37:00Z</dcterms:modified>
</cp:coreProperties>
</file>