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4B" w:rsidRDefault="00FE6D4B" w:rsidP="00FE6D4B">
      <w:pPr>
        <w:pStyle w:val="Titolo"/>
        <w:pBdr>
          <w:top w:val="none" w:sz="0" w:space="0" w:color="auto"/>
          <w:left w:val="none" w:sz="0" w:space="0" w:color="auto"/>
          <w:bottom w:val="none" w:sz="0" w:space="0" w:color="auto"/>
          <w:right w:val="none" w:sz="0" w:space="0" w:color="auto"/>
          <w:bar w:val="none" w:sz="0" w:color="auto"/>
        </w:pBdr>
        <w:spacing w:after="120" w:line="288" w:lineRule="auto"/>
        <w:jc w:val="left"/>
        <w:rPr>
          <w:rFonts w:asciiTheme="minorHAnsi" w:hAnsiTheme="minorHAnsi" w:cs="Times New Roman"/>
          <w:sz w:val="22"/>
          <w:szCs w:val="22"/>
        </w:rPr>
      </w:pPr>
      <w:bookmarkStart w:id="0" w:name="_GoBack"/>
      <w:bookmarkEnd w:id="0"/>
    </w:p>
    <w:p w:rsidR="00FE6D4B" w:rsidRPr="001A6117" w:rsidRDefault="00FE6D4B" w:rsidP="00FE6D4B">
      <w:pPr>
        <w:pStyle w:val="Titolo"/>
        <w:pBdr>
          <w:top w:val="none" w:sz="0" w:space="0" w:color="auto"/>
          <w:left w:val="none" w:sz="0" w:space="0" w:color="auto"/>
          <w:bottom w:val="none" w:sz="0" w:space="0" w:color="auto"/>
          <w:right w:val="none" w:sz="0" w:space="0" w:color="auto"/>
          <w:bar w:val="none" w:sz="0" w:color="auto"/>
        </w:pBdr>
        <w:spacing w:after="120" w:line="288" w:lineRule="auto"/>
        <w:rPr>
          <w:rFonts w:asciiTheme="minorHAnsi" w:hAnsiTheme="minorHAnsi" w:cs="Times New Roman"/>
          <w:sz w:val="22"/>
          <w:szCs w:val="22"/>
        </w:rPr>
      </w:pPr>
      <w:r w:rsidRPr="001A6117">
        <w:rPr>
          <w:rFonts w:asciiTheme="minorHAnsi" w:hAnsiTheme="minorHAnsi"/>
          <w:noProof/>
          <w:sz w:val="22"/>
          <w:szCs w:val="22"/>
        </w:rPr>
        <w:drawing>
          <wp:inline distT="0" distB="0" distL="0" distR="0" wp14:anchorId="2C5393B6" wp14:editId="1D5677F9">
            <wp:extent cx="1036320" cy="876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876300"/>
                    </a:xfrm>
                    <a:prstGeom prst="rect">
                      <a:avLst/>
                    </a:prstGeom>
                    <a:noFill/>
                    <a:ln>
                      <a:noFill/>
                    </a:ln>
                  </pic:spPr>
                </pic:pic>
              </a:graphicData>
            </a:graphic>
          </wp:inline>
        </w:drawing>
      </w:r>
    </w:p>
    <w:p w:rsidR="00FE6D4B" w:rsidRPr="001A6117" w:rsidRDefault="00120B6B" w:rsidP="00FE6D4B">
      <w:pPr>
        <w:pStyle w:val="Titolo"/>
        <w:pBdr>
          <w:top w:val="none" w:sz="0" w:space="0" w:color="auto"/>
          <w:left w:val="none" w:sz="0" w:space="0" w:color="auto"/>
          <w:bottom w:val="none" w:sz="0" w:space="0" w:color="auto"/>
          <w:right w:val="none" w:sz="0" w:space="0" w:color="auto"/>
          <w:bar w:val="none" w:sz="0" w:color="auto"/>
        </w:pBdr>
        <w:spacing w:after="120" w:line="288" w:lineRule="auto"/>
        <w:rPr>
          <w:rFonts w:asciiTheme="minorHAnsi" w:hAnsiTheme="minorHAnsi" w:cs="Times New Roman"/>
          <w:sz w:val="22"/>
          <w:szCs w:val="22"/>
        </w:rPr>
      </w:pPr>
      <w:r>
        <w:rPr>
          <w:rFonts w:asciiTheme="minorHAnsi" w:hAnsiTheme="minorHAnsi" w:cs="Times New Roman"/>
          <w:sz w:val="22"/>
          <w:szCs w:val="22"/>
        </w:rPr>
        <w:pict>
          <v:rect id="_x0000_i1025" style="width:0;height:1.5pt" o:hralign="center" o:hrstd="t" o:hr="t" fillcolor="#a0a0a0" stroked="f"/>
        </w:pict>
      </w:r>
    </w:p>
    <w:p w:rsidR="00A813DF" w:rsidRPr="001A6117" w:rsidRDefault="00A813DF" w:rsidP="00FE6D4B">
      <w:pPr>
        <w:pStyle w:val="Corpo"/>
        <w:pBdr>
          <w:top w:val="none" w:sz="0" w:space="0" w:color="auto"/>
          <w:left w:val="none" w:sz="0" w:space="0" w:color="auto"/>
          <w:bottom w:val="none" w:sz="0" w:space="0" w:color="auto"/>
          <w:right w:val="none" w:sz="0" w:space="0" w:color="auto"/>
          <w:bar w:val="none" w:sz="0" w:color="auto"/>
        </w:pBdr>
        <w:spacing w:after="120" w:line="288" w:lineRule="auto"/>
        <w:jc w:val="center"/>
        <w:rPr>
          <w:rFonts w:ascii="Arial Narrow" w:hAnsi="Arial Narrow" w:cs="Times New Roman"/>
          <w:b/>
          <w:sz w:val="25"/>
          <w:szCs w:val="25"/>
        </w:rPr>
      </w:pPr>
      <w:r w:rsidRPr="001A6117">
        <w:rPr>
          <w:rFonts w:ascii="Arial Narrow" w:hAnsi="Arial Narrow" w:cs="Times New Roman"/>
          <w:b/>
          <w:sz w:val="28"/>
          <w:szCs w:val="28"/>
        </w:rPr>
        <w:t>CONTRATTO PER L’AFFIDAMENTO DI SERVIZI PROFESSIONALI</w:t>
      </w:r>
      <w:r w:rsidRPr="001A6117">
        <w:rPr>
          <w:rFonts w:ascii="Arial Narrow" w:hAnsi="Arial Narrow" w:cs="Times New Roman"/>
          <w:b/>
          <w:sz w:val="25"/>
          <w:szCs w:val="25"/>
        </w:rPr>
        <w:t xml:space="preserve"> </w:t>
      </w:r>
    </w:p>
    <w:p w:rsidR="00FE6D4B" w:rsidRPr="001A6117" w:rsidRDefault="00A813DF" w:rsidP="00FE6D4B">
      <w:pPr>
        <w:pStyle w:val="Corpo"/>
        <w:pBdr>
          <w:top w:val="none" w:sz="0" w:space="0" w:color="auto"/>
          <w:left w:val="none" w:sz="0" w:space="0" w:color="auto"/>
          <w:bottom w:val="none" w:sz="0" w:space="0" w:color="auto"/>
          <w:right w:val="none" w:sz="0" w:space="0" w:color="auto"/>
          <w:bar w:val="none" w:sz="0" w:color="auto"/>
        </w:pBdr>
        <w:spacing w:after="120" w:line="288" w:lineRule="auto"/>
        <w:jc w:val="center"/>
        <w:rPr>
          <w:rFonts w:ascii="Arial Narrow" w:hAnsi="Arial Narrow" w:cs="Times New Roman"/>
          <w:b/>
          <w:sz w:val="28"/>
          <w:szCs w:val="28"/>
        </w:rPr>
      </w:pPr>
      <w:r w:rsidRPr="001A6117">
        <w:rPr>
          <w:rFonts w:ascii="Arial Narrow" w:hAnsi="Arial Narrow" w:cs="Times New Roman"/>
          <w:b/>
          <w:sz w:val="28"/>
          <w:szCs w:val="28"/>
        </w:rPr>
        <w:t>DI CONSULENZA E ASSISTENZA NELLA SELEZIONE DI FONDI DI INVESTIMENTO ALTERNATIVI PER LA CNPADC</w:t>
      </w:r>
    </w:p>
    <w:p w:rsidR="00C71D9D" w:rsidRPr="001A6117" w:rsidRDefault="00C71D9D" w:rsidP="00AB4394">
      <w:pPr>
        <w:spacing w:before="100" w:beforeAutospacing="1" w:after="100" w:afterAutospacing="1" w:line="288" w:lineRule="auto"/>
        <w:jc w:val="center"/>
        <w:rPr>
          <w:rFonts w:ascii="Calibri" w:hAnsi="Calibri" w:cs="Arial"/>
          <w:b/>
        </w:rPr>
      </w:pPr>
      <w:r w:rsidRPr="001A6117">
        <w:rPr>
          <w:rFonts w:ascii="Calibri" w:hAnsi="Calibri" w:cs="Arial"/>
          <w:b/>
        </w:rPr>
        <w:t>TRA</w:t>
      </w:r>
    </w:p>
    <w:p w:rsidR="00471355" w:rsidRPr="00471355" w:rsidRDefault="009D2400" w:rsidP="00471355">
      <w:pPr>
        <w:spacing w:after="120" w:line="288" w:lineRule="auto"/>
        <w:jc w:val="both"/>
        <w:rPr>
          <w:rFonts w:ascii="Calibri" w:eastAsia="Arial Unicode MS" w:hAnsi="Calibri" w:cs="Arial"/>
          <w:color w:val="000000"/>
          <w:u w:color="000000"/>
          <w:lang w:eastAsia="it-IT"/>
        </w:rPr>
      </w:pPr>
      <w:r w:rsidRPr="001A6117">
        <w:rPr>
          <w:rFonts w:ascii="Calibri" w:eastAsia="Arial Unicode MS" w:hAnsi="Calibri" w:cs="Verdana"/>
          <w:b/>
          <w:bCs/>
          <w:color w:val="000000"/>
          <w:u w:color="000000"/>
          <w:lang w:eastAsia="it-IT"/>
        </w:rPr>
        <w:t xml:space="preserve">La Cassa Nazionale di Previdenza e Assistenza a favore dei Dottori Commercialisti </w:t>
      </w:r>
      <w:r w:rsidR="00A813DF" w:rsidRPr="001A6117">
        <w:rPr>
          <w:rFonts w:ascii="Calibri" w:eastAsia="Arial Unicode MS" w:hAnsi="Calibri" w:cs="Verdana"/>
          <w:b/>
          <w:bCs/>
          <w:color w:val="000000"/>
          <w:u w:color="000000"/>
          <w:lang w:eastAsia="it-IT"/>
        </w:rPr>
        <w:t xml:space="preserve">(nel seguito “CNPADC” o “Cassa”) </w:t>
      </w:r>
      <w:r w:rsidRPr="001A6117">
        <w:rPr>
          <w:rFonts w:ascii="Calibri" w:eastAsia="Arial Unicode MS" w:hAnsi="Calibri" w:cs="Verdana"/>
          <w:color w:val="000000"/>
          <w:u w:color="000000"/>
          <w:lang w:eastAsia="it-IT"/>
        </w:rPr>
        <w:t xml:space="preserve">con sede in Roma., Via </w:t>
      </w:r>
      <w:r w:rsidRPr="001A6117">
        <w:rPr>
          <w:rFonts w:ascii="Calibri" w:eastAsia="Arial Unicode MS" w:hAnsi="Calibri" w:cs="Arial"/>
          <w:color w:val="000000"/>
          <w:u w:color="000000"/>
          <w:lang w:eastAsia="it-IT"/>
        </w:rPr>
        <w:t>Mantova n</w:t>
      </w:r>
      <w:r w:rsidRPr="001A6117">
        <w:rPr>
          <w:rFonts w:ascii="Calibri" w:eastAsia="Arial Unicode MS" w:hAnsi="Calibri" w:cs="Verdana"/>
          <w:color w:val="000000"/>
          <w:u w:color="000000"/>
          <w:lang w:eastAsia="it-IT"/>
        </w:rPr>
        <w:t>°</w:t>
      </w:r>
      <w:r w:rsidRPr="001A6117">
        <w:rPr>
          <w:rFonts w:ascii="Calibri" w:eastAsia="Arial Unicode MS" w:hAnsi="Calibri" w:cs="Arial"/>
          <w:color w:val="000000"/>
          <w:u w:color="000000"/>
          <w:lang w:eastAsia="it-IT"/>
        </w:rPr>
        <w:t xml:space="preserve"> 1 </w:t>
      </w:r>
      <w:r w:rsidRPr="001A6117">
        <w:rPr>
          <w:rFonts w:ascii="Calibri" w:eastAsia="Arial Unicode MS" w:hAnsi="Calibri" w:cs="Verdana"/>
          <w:color w:val="000000"/>
          <w:u w:color="000000"/>
          <w:lang w:eastAsia="it-IT"/>
        </w:rPr>
        <w:t xml:space="preserve">, CF </w:t>
      </w:r>
      <w:r w:rsidRPr="001A6117">
        <w:rPr>
          <w:rFonts w:ascii="Calibri" w:eastAsia="Arial Unicode MS" w:hAnsi="Calibri" w:cs="Arial"/>
          <w:color w:val="000000"/>
          <w:u w:color="000000"/>
          <w:lang w:eastAsia="it-IT"/>
        </w:rPr>
        <w:t>80021670585</w:t>
      </w:r>
      <w:r w:rsidRPr="001A6117">
        <w:rPr>
          <w:rFonts w:ascii="Calibri" w:eastAsia="Arial Unicode MS" w:hAnsi="Calibri" w:cs="Verdana"/>
          <w:color w:val="000000"/>
          <w:u w:color="000000"/>
          <w:lang w:eastAsia="it-IT"/>
        </w:rPr>
        <w:t xml:space="preserve">, legalmente rappresentata dal suo </w:t>
      </w:r>
      <w:r w:rsidRPr="001A6117">
        <w:rPr>
          <w:rFonts w:ascii="Calibri" w:eastAsia="Arial Unicode MS" w:hAnsi="Calibri" w:cs="Arial"/>
          <w:color w:val="000000"/>
          <w:u w:color="000000"/>
          <w:lang w:eastAsia="it-IT"/>
        </w:rPr>
        <w:t xml:space="preserve">Presidente, Dott. </w:t>
      </w:r>
      <w:r w:rsidR="00471355" w:rsidRPr="00471355">
        <w:rPr>
          <w:rFonts w:ascii="Calibri" w:eastAsia="Arial Unicode MS" w:hAnsi="Calibri" w:cs="Arial"/>
          <w:color w:val="000000"/>
          <w:u w:color="000000"/>
          <w:lang w:eastAsia="it-IT"/>
        </w:rPr>
        <w:t>Walter Anedda, nato a Cagliari (CA) il 2/03/1967 (C.F.: NDDWTR67C02B354H), domiciliato per la carica presso la sede della CNPADC in Roma  - Via Mantova 1, che rappresenta, munito degli occorrenti poteri (di seguito “la CNPADC” o “Cassa”);</w:t>
      </w:r>
    </w:p>
    <w:p w:rsidR="00471355" w:rsidRPr="00471355" w:rsidRDefault="00471355" w:rsidP="00471355">
      <w:pPr>
        <w:spacing w:after="120" w:line="288" w:lineRule="auto"/>
        <w:jc w:val="center"/>
        <w:rPr>
          <w:rFonts w:ascii="Calibri" w:eastAsia="Arial Unicode MS" w:hAnsi="Calibri" w:cs="Arial"/>
          <w:color w:val="000000"/>
          <w:u w:color="000000"/>
          <w:lang w:eastAsia="it-IT"/>
        </w:rPr>
      </w:pPr>
      <w:r w:rsidRPr="00471355">
        <w:rPr>
          <w:rFonts w:ascii="Calibri" w:eastAsia="Arial Unicode MS" w:hAnsi="Calibri" w:cs="Arial"/>
          <w:color w:val="000000"/>
          <w:u w:color="000000"/>
          <w:lang w:eastAsia="it-IT"/>
        </w:rPr>
        <w:t>e</w:t>
      </w:r>
    </w:p>
    <w:p w:rsidR="00471355" w:rsidRPr="00471355" w:rsidRDefault="00471355" w:rsidP="00471355">
      <w:pPr>
        <w:spacing w:after="120" w:line="288" w:lineRule="auto"/>
        <w:jc w:val="both"/>
        <w:rPr>
          <w:rFonts w:ascii="Calibri" w:eastAsia="Arial Unicode MS" w:hAnsi="Calibri" w:cs="Arial"/>
          <w:color w:val="000000"/>
          <w:u w:color="000000"/>
          <w:lang w:eastAsia="it-IT"/>
        </w:rPr>
      </w:pPr>
      <w:r w:rsidRPr="00471355">
        <w:rPr>
          <w:rFonts w:ascii="Calibri" w:eastAsia="Arial Unicode MS" w:hAnsi="Calibri" w:cs="Arial"/>
          <w:color w:val="000000"/>
          <w:u w:color="000000"/>
          <w:lang w:eastAsia="it-IT"/>
        </w:rPr>
        <w:t>la Società __________ con sede legale in __________  (__________) via __________ n. __________, capitale sociale € __________, iscritta nel Registro delle Imprese di __________ al n. __________, N-rea __________, C.F./P.I. __________, in persona __________, in qualità di __________, nato a __________  il __________ (C.F. __________) e per la carica domiciliato presso la società che rappresenta, munito degli occorrenti poteri (di seguito l’“Operatore economico”);</w:t>
      </w:r>
    </w:p>
    <w:p w:rsidR="00471355" w:rsidRPr="00471355" w:rsidRDefault="00471355" w:rsidP="00471355">
      <w:pPr>
        <w:spacing w:after="120" w:line="288" w:lineRule="auto"/>
        <w:jc w:val="both"/>
        <w:rPr>
          <w:rFonts w:ascii="Calibri" w:eastAsia="Arial Unicode MS" w:hAnsi="Calibri" w:cs="Arial"/>
          <w:color w:val="000000"/>
          <w:u w:color="000000"/>
          <w:lang w:eastAsia="it-IT"/>
        </w:rPr>
      </w:pPr>
    </w:p>
    <w:p w:rsidR="00471355" w:rsidRPr="00471355" w:rsidRDefault="00471355" w:rsidP="00471355">
      <w:pPr>
        <w:spacing w:after="120" w:line="288" w:lineRule="auto"/>
        <w:jc w:val="both"/>
        <w:rPr>
          <w:rFonts w:ascii="Calibri" w:eastAsia="Arial Unicode MS" w:hAnsi="Calibri" w:cs="Arial"/>
          <w:color w:val="000000"/>
          <w:u w:color="000000"/>
          <w:lang w:eastAsia="it-IT"/>
        </w:rPr>
      </w:pPr>
      <w:r w:rsidRPr="00471355">
        <w:rPr>
          <w:rFonts w:ascii="Calibri" w:eastAsia="Arial Unicode MS" w:hAnsi="Calibri" w:cs="Arial"/>
          <w:color w:val="000000"/>
          <w:u w:color="000000"/>
          <w:lang w:eastAsia="it-IT"/>
        </w:rPr>
        <w:t>la CNPADC e l’ Operatore economico di seguito indicati anche congiuntamente “Parti” e disgiuntamente “Parte”</w:t>
      </w:r>
    </w:p>
    <w:p w:rsidR="009D2400" w:rsidRPr="001A6117" w:rsidRDefault="009D2400" w:rsidP="009D2400">
      <w:pPr>
        <w:spacing w:after="120" w:line="288" w:lineRule="auto"/>
        <w:jc w:val="both"/>
        <w:rPr>
          <w:rFonts w:ascii="Calibri" w:eastAsia="Arial Unicode MS" w:hAnsi="Calibri" w:cs="Times New Roman"/>
          <w:color w:val="000000"/>
          <w:u w:color="000000"/>
          <w:lang w:eastAsia="it-IT"/>
        </w:rPr>
      </w:pPr>
    </w:p>
    <w:p w:rsidR="00C71D9D" w:rsidRPr="001A6117" w:rsidRDefault="00C71D9D" w:rsidP="00C71D9D">
      <w:pPr>
        <w:spacing w:before="100" w:beforeAutospacing="1" w:after="100" w:afterAutospacing="1" w:line="288" w:lineRule="auto"/>
        <w:ind w:left="360"/>
        <w:jc w:val="center"/>
        <w:rPr>
          <w:rFonts w:ascii="Calibri" w:hAnsi="Calibri" w:cs="Arial"/>
          <w:b/>
        </w:rPr>
      </w:pPr>
      <w:r w:rsidRPr="001A6117">
        <w:rPr>
          <w:rFonts w:ascii="Calibri" w:hAnsi="Calibri" w:cs="Arial"/>
          <w:b/>
        </w:rPr>
        <w:t>E</w:t>
      </w:r>
    </w:p>
    <w:p w:rsidR="00C71D9D" w:rsidRPr="001A6117" w:rsidRDefault="00C71D9D" w:rsidP="00FE6D4B">
      <w:pPr>
        <w:pStyle w:val="Body"/>
        <w:tabs>
          <w:tab w:val="left" w:pos="709"/>
        </w:tabs>
        <w:spacing w:after="0" w:line="360" w:lineRule="auto"/>
        <w:rPr>
          <w:rFonts w:asciiTheme="minorHAnsi" w:eastAsiaTheme="minorHAnsi" w:hAnsiTheme="minorHAnsi" w:cstheme="minorBidi"/>
          <w:szCs w:val="22"/>
          <w:lang w:eastAsia="en-US"/>
        </w:rPr>
      </w:pPr>
    </w:p>
    <w:p w:rsidR="00C71D9D" w:rsidRPr="001A6117" w:rsidRDefault="00C71D9D" w:rsidP="00C71D9D">
      <w:pPr>
        <w:tabs>
          <w:tab w:val="left" w:pos="709"/>
        </w:tabs>
        <w:spacing w:after="0" w:line="360" w:lineRule="auto"/>
        <w:jc w:val="both"/>
      </w:pPr>
      <w:r w:rsidRPr="001A6117">
        <w:t xml:space="preserve">Il sottoscritto ____________, nato a _________ il ____________, domiciliato per la carica presso la sede societaria ove appresso, nella sua qualità di __________ e legale rappresentante della _________________, con sede in ______________, via ____________, ___________, </w:t>
      </w:r>
      <w:r w:rsidRPr="001A6117">
        <w:lastRenderedPageBreak/>
        <w:t>C.F.__________________, partita IVA n. ___________________, iscritta al Registro delle Imprese di ___ al n. ___,</w:t>
      </w:r>
    </w:p>
    <w:p w:rsidR="00C71D9D" w:rsidRPr="001A6117" w:rsidRDefault="00C71D9D" w:rsidP="00C71D9D">
      <w:pPr>
        <w:tabs>
          <w:tab w:val="left" w:pos="709"/>
        </w:tabs>
        <w:spacing w:after="0" w:line="360" w:lineRule="auto"/>
        <w:jc w:val="both"/>
      </w:pPr>
      <w:r w:rsidRPr="001A6117">
        <w:t>(di seguito denominata, per brevità, “</w:t>
      </w:r>
      <w:r w:rsidRPr="001A6117">
        <w:rPr>
          <w:b/>
          <w:i/>
        </w:rPr>
        <w:t>Consulente</w:t>
      </w:r>
      <w:r w:rsidRPr="001A6117">
        <w:t>”)</w:t>
      </w:r>
    </w:p>
    <w:p w:rsidR="00C71D9D" w:rsidRPr="001A6117" w:rsidRDefault="00C71D9D" w:rsidP="00C71D9D">
      <w:pPr>
        <w:tabs>
          <w:tab w:val="left" w:pos="3944"/>
        </w:tabs>
        <w:spacing w:after="0" w:line="360" w:lineRule="auto"/>
        <w:jc w:val="center"/>
        <w:rPr>
          <w:b/>
        </w:rPr>
      </w:pPr>
    </w:p>
    <w:p w:rsidR="00C71D9D" w:rsidRPr="001A6117" w:rsidRDefault="00C71D9D" w:rsidP="009D2400">
      <w:pPr>
        <w:pStyle w:val="Paragrafoelenco"/>
        <w:spacing w:after="0" w:line="312" w:lineRule="auto"/>
        <w:ind w:right="74"/>
        <w:jc w:val="center"/>
        <w:outlineLvl w:val="0"/>
        <w:rPr>
          <w:b/>
        </w:rPr>
      </w:pPr>
      <w:r w:rsidRPr="001A6117">
        <w:rPr>
          <w:rFonts w:cs="Times New Roman"/>
          <w:b/>
          <w:bCs/>
        </w:rPr>
        <w:t>PREMESSO</w:t>
      </w:r>
      <w:r w:rsidRPr="001A6117">
        <w:rPr>
          <w:b/>
        </w:rPr>
        <w:t xml:space="preserve"> CHE</w:t>
      </w:r>
    </w:p>
    <w:p w:rsidR="009D2400" w:rsidRPr="001A6117" w:rsidRDefault="009D2400" w:rsidP="009D2400">
      <w:pPr>
        <w:pStyle w:val="Paragrafoelenco"/>
        <w:spacing w:after="0" w:line="312" w:lineRule="auto"/>
        <w:ind w:right="74"/>
        <w:jc w:val="center"/>
        <w:outlineLvl w:val="0"/>
        <w:rPr>
          <w:b/>
        </w:rPr>
      </w:pPr>
    </w:p>
    <w:p w:rsidR="001D4DB0" w:rsidRPr="001A6117" w:rsidRDefault="00C71D9D" w:rsidP="00E922A4">
      <w:pPr>
        <w:numPr>
          <w:ilvl w:val="0"/>
          <w:numId w:val="20"/>
        </w:numPr>
        <w:tabs>
          <w:tab w:val="left" w:pos="709"/>
        </w:tabs>
        <w:spacing w:after="0" w:line="360" w:lineRule="auto"/>
        <w:jc w:val="both"/>
        <w:rPr>
          <w:rFonts w:eastAsiaTheme="minorEastAsia" w:cs="ZDYHR R+ Palatino"/>
          <w:u w:val="single"/>
          <w:lang w:eastAsia="it-IT"/>
        </w:rPr>
      </w:pPr>
      <w:r w:rsidRPr="001A6117">
        <w:rPr>
          <w:bCs/>
          <w:iCs/>
        </w:rPr>
        <w:t>La CNPADC</w:t>
      </w:r>
      <w:r w:rsidR="00A813DF" w:rsidRPr="001A6117">
        <w:rPr>
          <w:bCs/>
          <w:iCs/>
        </w:rPr>
        <w:t xml:space="preserve"> per effetto della normativa vigente e </w:t>
      </w:r>
      <w:r w:rsidR="00471355" w:rsidRPr="001A6117">
        <w:rPr>
          <w:rFonts w:eastAsiaTheme="minorEastAsia" w:cs="ZDYHR R+ Palatino"/>
          <w:lang w:eastAsia="it-IT"/>
        </w:rPr>
        <w:t xml:space="preserve">in </w:t>
      </w:r>
      <w:r w:rsidR="00471355" w:rsidRPr="00A53A5D">
        <w:rPr>
          <w:rFonts w:eastAsiaTheme="minorEastAsia" w:cs="ZDYHR R+ Palatino"/>
          <w:lang w:eastAsia="it-IT"/>
        </w:rPr>
        <w:t xml:space="preserve">esecuzione della delibera del </w:t>
      </w:r>
      <w:proofErr w:type="spellStart"/>
      <w:r w:rsidR="00471355" w:rsidRPr="00A53A5D">
        <w:rPr>
          <w:rFonts w:eastAsiaTheme="minorEastAsia" w:cs="ZDYHR R+ Palatino"/>
          <w:lang w:eastAsia="it-IT"/>
        </w:rPr>
        <w:t>CdA</w:t>
      </w:r>
      <w:proofErr w:type="spellEnd"/>
      <w:r w:rsidR="00471355" w:rsidRPr="00A53A5D">
        <w:rPr>
          <w:rFonts w:eastAsiaTheme="minorEastAsia" w:cs="ZDYHR R+ Palatino"/>
          <w:lang w:eastAsia="it-IT"/>
        </w:rPr>
        <w:t xml:space="preserve"> (verbale del </w:t>
      </w:r>
      <w:r w:rsidR="00A53A5D" w:rsidRPr="00A53A5D">
        <w:rPr>
          <w:rFonts w:eastAsiaTheme="minorEastAsia" w:cs="ZDYHR R+ Palatino"/>
          <w:lang w:eastAsia="it-IT"/>
        </w:rPr>
        <w:t>12 ottobre</w:t>
      </w:r>
      <w:r w:rsidR="00471355" w:rsidRPr="00A53A5D">
        <w:rPr>
          <w:rFonts w:eastAsiaTheme="minorEastAsia" w:cs="ZDYHR R+ Palatino"/>
          <w:lang w:eastAsia="it-IT"/>
        </w:rPr>
        <w:t xml:space="preserve"> 2017)</w:t>
      </w:r>
      <w:r w:rsidR="00471355" w:rsidRPr="001A6117">
        <w:rPr>
          <w:rFonts w:eastAsiaTheme="minorEastAsia" w:cs="ZDYHR R+ Palatino"/>
          <w:b/>
          <w:lang w:eastAsia="it-IT"/>
        </w:rPr>
        <w:t xml:space="preserve"> </w:t>
      </w:r>
      <w:r w:rsidR="00A813DF" w:rsidRPr="001A6117">
        <w:rPr>
          <w:rFonts w:eastAsiaTheme="minorEastAsia" w:cs="ZDYHR R+ Palatino"/>
          <w:lang w:eastAsia="it-IT"/>
        </w:rPr>
        <w:t xml:space="preserve">ha indetto una gara </w:t>
      </w:r>
      <w:r w:rsidR="00A813DF" w:rsidRPr="001A6117">
        <w:rPr>
          <w:rFonts w:ascii="Calibri" w:eastAsia="Times New Roman" w:hAnsi="Calibri" w:cs="Arial"/>
          <w:i/>
          <w:lang w:eastAsia="it-IT"/>
        </w:rPr>
        <w:t xml:space="preserve">ai sensi dell’art. </w:t>
      </w:r>
      <w:r w:rsidR="00471355">
        <w:rPr>
          <w:rFonts w:ascii="Calibri" w:eastAsia="Times New Roman" w:hAnsi="Calibri" w:cs="Arial"/>
          <w:i/>
          <w:lang w:eastAsia="it-IT"/>
        </w:rPr>
        <w:t>60</w:t>
      </w:r>
      <w:r w:rsidR="00A813DF" w:rsidRPr="001A6117">
        <w:rPr>
          <w:rFonts w:ascii="Calibri" w:eastAsia="Times New Roman" w:hAnsi="Calibri" w:cs="Arial"/>
          <w:i/>
          <w:lang w:eastAsia="it-IT"/>
        </w:rPr>
        <w:t>,</w:t>
      </w:r>
      <w:r w:rsidR="00471355">
        <w:rPr>
          <w:rFonts w:ascii="Calibri" w:eastAsia="Times New Roman" w:hAnsi="Calibri" w:cs="Arial"/>
          <w:i/>
          <w:lang w:eastAsia="it-IT"/>
        </w:rPr>
        <w:t xml:space="preserve"> </w:t>
      </w:r>
      <w:r w:rsidR="00A813DF" w:rsidRPr="001A6117">
        <w:rPr>
          <w:rFonts w:ascii="Calibri" w:eastAsia="Times New Roman" w:hAnsi="Calibri" w:cs="Arial"/>
          <w:i/>
          <w:lang w:eastAsia="it-IT"/>
        </w:rPr>
        <w:t>del D.lgs. 50/2016</w:t>
      </w:r>
      <w:r w:rsidR="00A813DF" w:rsidRPr="001A6117">
        <w:rPr>
          <w:rFonts w:ascii="Calibri" w:eastAsia="Times New Roman" w:hAnsi="Calibri" w:cs="Arial"/>
          <w:i/>
          <w:sz w:val="20"/>
          <w:szCs w:val="20"/>
          <w:lang w:eastAsia="it-IT"/>
        </w:rPr>
        <w:t xml:space="preserve"> </w:t>
      </w:r>
      <w:r w:rsidR="00A813DF" w:rsidRPr="001A6117">
        <w:rPr>
          <w:rFonts w:eastAsiaTheme="minorEastAsia" w:cs="ZDYHR R+ Palatino"/>
          <w:lang w:eastAsia="it-IT"/>
        </w:rPr>
        <w:t xml:space="preserve">per la </w:t>
      </w:r>
      <w:r w:rsidR="00A813DF" w:rsidRPr="001A6117">
        <w:t xml:space="preserve">selezione di un </w:t>
      </w:r>
      <w:proofErr w:type="spellStart"/>
      <w:r w:rsidR="00A813DF" w:rsidRPr="001A6117">
        <w:rPr>
          <w:i/>
        </w:rPr>
        <w:t>advisor</w:t>
      </w:r>
      <w:proofErr w:type="spellEnd"/>
      <w:r w:rsidR="00A813DF" w:rsidRPr="001A6117">
        <w:rPr>
          <w:i/>
        </w:rPr>
        <w:t xml:space="preserve"> finanziario</w:t>
      </w:r>
      <w:r w:rsidR="00A813DF" w:rsidRPr="001A6117">
        <w:t xml:space="preserve"> avente competenze specifiche e di pluriennale esperienza </w:t>
      </w:r>
      <w:r w:rsidR="00A813DF" w:rsidRPr="001A6117">
        <w:rPr>
          <w:rFonts w:eastAsiaTheme="minorEastAsia" w:cs="ZDYHR R+ Palatino"/>
          <w:lang w:eastAsia="it-IT"/>
        </w:rPr>
        <w:t xml:space="preserve">in materia di </w:t>
      </w:r>
      <w:r w:rsidR="00A813DF" w:rsidRPr="001A6117">
        <w:rPr>
          <w:i/>
        </w:rPr>
        <w:t>fondi di investimento alternativi (FIA) di tipo chius</w:t>
      </w:r>
      <w:r w:rsidR="001D4DB0" w:rsidRPr="001A6117">
        <w:rPr>
          <w:i/>
        </w:rPr>
        <w:t>i</w:t>
      </w:r>
      <w:r w:rsidR="00D52805">
        <w:rPr>
          <w:i/>
        </w:rPr>
        <w:t xml:space="preserve"> – </w:t>
      </w:r>
      <w:r w:rsidR="00D52805" w:rsidRPr="00E922A4">
        <w:rPr>
          <w:i/>
        </w:rPr>
        <w:t>CIG</w:t>
      </w:r>
      <w:r w:rsidR="00E922A4">
        <w:rPr>
          <w:i/>
        </w:rPr>
        <w:t xml:space="preserve"> </w:t>
      </w:r>
      <w:r w:rsidR="00E922A4" w:rsidRPr="00E922A4">
        <w:rPr>
          <w:i/>
        </w:rPr>
        <w:t>7301485009</w:t>
      </w:r>
      <w:r w:rsidR="00A813DF" w:rsidRPr="001A6117">
        <w:rPr>
          <w:rFonts w:ascii="Calibri" w:eastAsia="Times New Roman" w:hAnsi="Calibri" w:cs="Arial"/>
          <w:i/>
          <w:color w:val="168443"/>
          <w:sz w:val="20"/>
          <w:szCs w:val="20"/>
          <w:lang w:eastAsia="it-IT"/>
        </w:rPr>
        <w:t xml:space="preserve"> </w:t>
      </w:r>
      <w:r w:rsidR="001D4DB0" w:rsidRPr="001A6117">
        <w:rPr>
          <w:rFonts w:ascii="Calibri" w:eastAsia="Times New Roman" w:hAnsi="Calibri" w:cs="Arial"/>
          <w:i/>
          <w:color w:val="168443"/>
          <w:sz w:val="20"/>
          <w:szCs w:val="20"/>
          <w:lang w:eastAsia="it-IT"/>
        </w:rPr>
        <w:t>;</w:t>
      </w:r>
    </w:p>
    <w:p w:rsidR="009D2400" w:rsidRPr="001A6117" w:rsidRDefault="009D2400" w:rsidP="00FE6D4B">
      <w:pPr>
        <w:tabs>
          <w:tab w:val="left" w:pos="3944"/>
        </w:tabs>
        <w:spacing w:before="240" w:after="0" w:line="360" w:lineRule="auto"/>
        <w:jc w:val="center"/>
        <w:rPr>
          <w:rFonts w:cs="Times New Roman"/>
          <w:bCs/>
        </w:rPr>
      </w:pPr>
      <w:r w:rsidRPr="001A6117">
        <w:rPr>
          <w:rFonts w:cs="Times New Roman"/>
          <w:b/>
          <w:bCs/>
        </w:rPr>
        <w:t>ATTESO CHE</w:t>
      </w:r>
    </w:p>
    <w:p w:rsidR="009D2400" w:rsidRPr="001A6117" w:rsidRDefault="009D2400" w:rsidP="004E1DA8">
      <w:pPr>
        <w:pStyle w:val="Paragrafoelenco"/>
        <w:numPr>
          <w:ilvl w:val="0"/>
          <w:numId w:val="19"/>
        </w:numPr>
        <w:spacing w:after="0" w:line="312" w:lineRule="auto"/>
        <w:ind w:right="74"/>
        <w:jc w:val="both"/>
        <w:outlineLvl w:val="0"/>
      </w:pPr>
      <w:r w:rsidRPr="001A6117">
        <w:t xml:space="preserve">il </w:t>
      </w:r>
      <w:r w:rsidRPr="001A6117">
        <w:rPr>
          <w:i/>
        </w:rPr>
        <w:t>Consulente</w:t>
      </w:r>
      <w:r w:rsidRPr="001A6117">
        <w:t xml:space="preserve"> ____________________, è risultato aggiudicatario della predetta gara</w:t>
      </w:r>
      <w:r w:rsidRPr="001A6117">
        <w:rPr>
          <w:rFonts w:cs="Times New Roman"/>
          <w:color w:val="000000"/>
        </w:rPr>
        <w:t xml:space="preserve"> avendo presentato la migliore offerta</w:t>
      </w:r>
      <w:r w:rsidRPr="001A6117">
        <w:t xml:space="preserve"> e, per l’effetto, ha manifestato espressamente la volontà di impegnarsi a prestare le attività e i servizi oggetto del presente Contratto alle </w:t>
      </w:r>
      <w:r w:rsidRPr="001A6117">
        <w:rPr>
          <w:i/>
        </w:rPr>
        <w:t>condizioni</w:t>
      </w:r>
      <w:r w:rsidRPr="001A6117">
        <w:t xml:space="preserve">, </w:t>
      </w:r>
      <w:r w:rsidRPr="001A6117">
        <w:rPr>
          <w:i/>
        </w:rPr>
        <w:t>modalità</w:t>
      </w:r>
      <w:r w:rsidRPr="001A6117">
        <w:t xml:space="preserve"> e </w:t>
      </w:r>
      <w:r w:rsidRPr="001A6117">
        <w:rPr>
          <w:i/>
        </w:rPr>
        <w:t>termini</w:t>
      </w:r>
      <w:r w:rsidRPr="001A6117">
        <w:t xml:space="preserve"> di seguito stabiliti;</w:t>
      </w:r>
    </w:p>
    <w:p w:rsidR="001D4DB0" w:rsidRPr="001A6117" w:rsidRDefault="001D4DB0" w:rsidP="004E1DA8">
      <w:pPr>
        <w:pStyle w:val="Paragrafoelenco"/>
        <w:numPr>
          <w:ilvl w:val="0"/>
          <w:numId w:val="19"/>
        </w:numPr>
        <w:spacing w:after="0" w:line="312" w:lineRule="auto"/>
        <w:ind w:right="74"/>
        <w:jc w:val="both"/>
        <w:outlineLvl w:val="0"/>
      </w:pPr>
      <w:r w:rsidRPr="001A6117">
        <w:t xml:space="preserve">il </w:t>
      </w:r>
      <w:r w:rsidRPr="001A6117">
        <w:rPr>
          <w:i/>
        </w:rPr>
        <w:t>Consulente</w:t>
      </w:r>
      <w:r w:rsidRPr="001A6117">
        <w:t xml:space="preserve"> ____________________,  </w:t>
      </w:r>
      <w:r w:rsidRPr="001A6117">
        <w:rPr>
          <w:rFonts w:cs="Times New Roman"/>
        </w:rPr>
        <w:t>d</w:t>
      </w:r>
      <w:r w:rsidRPr="001A6117">
        <w:t>ichiara che quanto risulta dal presente Contratto e dai suoi allegati nonché dal</w:t>
      </w:r>
      <w:r w:rsidR="00C1114A">
        <w:t xml:space="preserve"> </w:t>
      </w:r>
      <w:r w:rsidR="00AF087C">
        <w:rPr>
          <w:rFonts w:cs="Arial"/>
        </w:rPr>
        <w:t>Capitolato d’oneri</w:t>
      </w:r>
      <w:r w:rsidRPr="001A6117">
        <w:t xml:space="preserve">, definisce in modo adeguato e completo l’oggetto delle prestazioni da eseguire e, in ogni caso, ha potuto acquisire tutti gli elementi per una </w:t>
      </w:r>
      <w:r w:rsidR="00D11726" w:rsidRPr="001A6117">
        <w:t>i</w:t>
      </w:r>
      <w:r w:rsidRPr="001A6117">
        <w:t xml:space="preserve">donea valutazione tecnica ed economica delle stesse e per la formulazione dell’offerta;  </w:t>
      </w:r>
    </w:p>
    <w:p w:rsidR="001D4DB0" w:rsidRPr="001A6117" w:rsidRDefault="001D4DB0" w:rsidP="004E1DA8">
      <w:pPr>
        <w:pStyle w:val="Paragrafoelenco"/>
        <w:numPr>
          <w:ilvl w:val="0"/>
          <w:numId w:val="19"/>
        </w:numPr>
        <w:spacing w:after="0" w:line="312" w:lineRule="auto"/>
        <w:ind w:right="74"/>
        <w:jc w:val="both"/>
        <w:outlineLvl w:val="0"/>
      </w:pPr>
      <w:r w:rsidRPr="001A6117">
        <w:t xml:space="preserve">che il </w:t>
      </w:r>
      <w:r w:rsidRPr="001A6117">
        <w:rPr>
          <w:i/>
        </w:rPr>
        <w:t xml:space="preserve">Consulente, </w:t>
      </w:r>
      <w:r w:rsidRPr="001A6117">
        <w:t>in sede di gara, ha presentato la</w:t>
      </w:r>
      <w:r w:rsidRPr="001A6117">
        <w:rPr>
          <w:i/>
        </w:rPr>
        <w:t xml:space="preserve"> Relazione Tecnica </w:t>
      </w:r>
      <w:r w:rsidRPr="001A6117">
        <w:t xml:space="preserve">allegata al presente Contratto relativa alle attività oggetto contrattuale che, tuttavia, </w:t>
      </w:r>
      <w:r w:rsidR="00EF6197" w:rsidRPr="001A6117">
        <w:t>pur facendo parte integrante del Contratto, potreb</w:t>
      </w:r>
      <w:r w:rsidR="0067142B" w:rsidRPr="001A6117">
        <w:t>b</w:t>
      </w:r>
      <w:r w:rsidR="00EF6197" w:rsidRPr="001A6117">
        <w:t xml:space="preserve">e </w:t>
      </w:r>
      <w:r w:rsidRPr="001A6117">
        <w:t xml:space="preserve">non </w:t>
      </w:r>
      <w:r w:rsidR="00EF6197" w:rsidRPr="001A6117">
        <w:t xml:space="preserve">rappresentare </w:t>
      </w:r>
      <w:r w:rsidRPr="001A6117">
        <w:t>in modo esaustivo e completo tutte le modalità di organizzazione, gestione ed esecuzione delle attività</w:t>
      </w:r>
      <w:r w:rsidR="00AB1D42" w:rsidRPr="001A6117">
        <w:t>;</w:t>
      </w:r>
    </w:p>
    <w:p w:rsidR="00B37354" w:rsidRPr="001A6117" w:rsidRDefault="00B37354" w:rsidP="004E1DA8">
      <w:pPr>
        <w:pStyle w:val="Paragrafoelenco"/>
        <w:numPr>
          <w:ilvl w:val="0"/>
          <w:numId w:val="19"/>
        </w:numPr>
        <w:spacing w:after="0" w:line="312" w:lineRule="auto"/>
        <w:ind w:right="74"/>
        <w:jc w:val="both"/>
        <w:outlineLvl w:val="0"/>
        <w:rPr>
          <w:rFonts w:ascii="Trebuchet MS" w:hAnsi="Trebuchet MS" w:cs="Trebuchet MS"/>
          <w:sz w:val="16"/>
          <w:szCs w:val="16"/>
          <w:lang w:eastAsia="it-IT"/>
        </w:rPr>
      </w:pPr>
      <w:r w:rsidRPr="001A6117">
        <w:t xml:space="preserve">il </w:t>
      </w:r>
      <w:r w:rsidRPr="001A6117">
        <w:rPr>
          <w:i/>
        </w:rPr>
        <w:t>Consulente</w:t>
      </w:r>
      <w:r w:rsidRPr="001A6117">
        <w:t xml:space="preserve"> ____________________, </w:t>
      </w:r>
      <w:r w:rsidRPr="001A6117">
        <w:rPr>
          <w:rFonts w:cs="Times New Roman"/>
        </w:rPr>
        <w:t>ha presentato la documentazione richiesta ai fini della stipula del presente contratto, che anche se non materialmente allegata al presente atto ne costituisce parte integrante e sostanziale; pertanto potrà procedere alla stipula del presente contratto;</w:t>
      </w:r>
      <w:r w:rsidRPr="001A6117">
        <w:rPr>
          <w:rFonts w:ascii="Calibri" w:hAnsi="Calibri" w:cs="Calibri"/>
          <w:sz w:val="20"/>
          <w:szCs w:val="20"/>
          <w:lang w:eastAsia="it-IT"/>
        </w:rPr>
        <w:t xml:space="preserve"> </w:t>
      </w:r>
    </w:p>
    <w:p w:rsidR="001D4DB0" w:rsidRPr="00C1114A" w:rsidRDefault="001D4DB0" w:rsidP="004E1DA8">
      <w:pPr>
        <w:pStyle w:val="Paragrafoelenco"/>
        <w:numPr>
          <w:ilvl w:val="0"/>
          <w:numId w:val="19"/>
        </w:numPr>
        <w:spacing w:after="0" w:line="312" w:lineRule="auto"/>
        <w:ind w:right="74"/>
        <w:jc w:val="both"/>
        <w:outlineLvl w:val="0"/>
        <w:rPr>
          <w:rFonts w:cs="Times New Roman"/>
        </w:rPr>
      </w:pPr>
      <w:r w:rsidRPr="001A6117">
        <w:rPr>
          <w:rFonts w:cs="Times New Roman"/>
        </w:rPr>
        <w:t>che</w:t>
      </w:r>
      <w:r w:rsidRPr="001A6117">
        <w:rPr>
          <w:rFonts w:ascii="Calibri" w:hAnsi="Calibri" w:cs="Calibri"/>
          <w:sz w:val="20"/>
          <w:szCs w:val="20"/>
          <w:lang w:eastAsia="it-IT"/>
        </w:rPr>
        <w:t xml:space="preserve"> il </w:t>
      </w:r>
      <w:r w:rsidRPr="001A6117">
        <w:rPr>
          <w:rFonts w:ascii="Calibri" w:hAnsi="Calibri" w:cs="Calibri"/>
          <w:i/>
          <w:sz w:val="20"/>
          <w:szCs w:val="20"/>
          <w:lang w:eastAsia="it-IT"/>
        </w:rPr>
        <w:t xml:space="preserve">Consulente </w:t>
      </w:r>
      <w:r w:rsidRPr="00C1114A">
        <w:rPr>
          <w:rFonts w:cs="Times New Roman"/>
        </w:rPr>
        <w:t xml:space="preserve">con la seconda sottoscrizione dichiara, ai sensi e per gli effetti di cui agli artt. 1341 e 1342 cod. civ., di accettare tutte le condizioni e patti contenuti nel presente atto e di avere particolarmente </w:t>
      </w:r>
      <w:r w:rsidRPr="001A6117">
        <w:rPr>
          <w:rFonts w:cs="Times New Roman"/>
        </w:rPr>
        <w:t>considerato</w:t>
      </w:r>
      <w:r w:rsidRPr="00C1114A">
        <w:rPr>
          <w:rFonts w:cs="Times New Roman"/>
        </w:rPr>
        <w:t xml:space="preserve"> quanto stabilito e convenuto con le relative clausole;</w:t>
      </w:r>
    </w:p>
    <w:p w:rsidR="001D4DB0" w:rsidRDefault="001D4DB0" w:rsidP="00C1114A">
      <w:pPr>
        <w:pStyle w:val="Paragrafoelenco"/>
        <w:spacing w:after="0" w:line="312" w:lineRule="auto"/>
        <w:ind w:right="74"/>
        <w:jc w:val="both"/>
        <w:outlineLvl w:val="0"/>
        <w:rPr>
          <w:rFonts w:cs="Times New Roman"/>
        </w:rPr>
      </w:pPr>
      <w:r w:rsidRPr="00C1114A">
        <w:rPr>
          <w:rFonts w:cs="Times New Roman"/>
        </w:rPr>
        <w:t>in particolare dichiara di approvare specificamente le clausole e le condizioni riportate in calce</w:t>
      </w:r>
      <w:r w:rsidR="00C1114A">
        <w:rPr>
          <w:rFonts w:cs="Times New Roman"/>
        </w:rPr>
        <w:t>.</w:t>
      </w:r>
    </w:p>
    <w:p w:rsidR="00C1114A" w:rsidRDefault="00C1114A" w:rsidP="00C1114A">
      <w:pPr>
        <w:tabs>
          <w:tab w:val="left" w:pos="567"/>
        </w:tabs>
        <w:spacing w:after="0" w:line="360" w:lineRule="auto"/>
        <w:ind w:left="567"/>
        <w:jc w:val="both"/>
        <w:rPr>
          <w:rFonts w:cs="Verdana"/>
        </w:rPr>
      </w:pPr>
    </w:p>
    <w:p w:rsidR="00C1114A" w:rsidRPr="001A6117" w:rsidRDefault="00C1114A" w:rsidP="00C1114A">
      <w:pPr>
        <w:tabs>
          <w:tab w:val="left" w:pos="567"/>
        </w:tabs>
        <w:spacing w:after="0" w:line="360" w:lineRule="auto"/>
        <w:ind w:left="567"/>
        <w:jc w:val="both"/>
        <w:rPr>
          <w:rFonts w:cs="Verdana"/>
        </w:rPr>
      </w:pPr>
      <w:r w:rsidRPr="001A6117">
        <w:rPr>
          <w:rFonts w:cs="Verdana"/>
        </w:rPr>
        <w:t xml:space="preserve">Il </w:t>
      </w:r>
      <w:r w:rsidRPr="001A6117">
        <w:rPr>
          <w:rFonts w:cs="Verdana"/>
          <w:i/>
        </w:rPr>
        <w:t>Consulente</w:t>
      </w:r>
      <w:r w:rsidRPr="001A6117">
        <w:rPr>
          <w:rFonts w:cs="Verdana"/>
        </w:rPr>
        <w:t xml:space="preserve"> comunicherà alla CNPADC, </w:t>
      </w:r>
      <w:r w:rsidRPr="001A6117">
        <w:rPr>
          <w:rFonts w:cs="Verdana"/>
          <w:u w:val="single"/>
        </w:rPr>
        <w:t>entro 5 cinque giorni</w:t>
      </w:r>
      <w:r w:rsidRPr="001A6117">
        <w:rPr>
          <w:rFonts w:cs="Verdana"/>
        </w:rPr>
        <w:t xml:space="preserve"> dalla data di stipula del contratto, il nominativo del </w:t>
      </w:r>
      <w:r w:rsidRPr="001A6117">
        <w:rPr>
          <w:rFonts w:cs="Verdana"/>
          <w:b/>
        </w:rPr>
        <w:t>Responsabile del Servizio,</w:t>
      </w:r>
      <w:r w:rsidRPr="001A6117">
        <w:rPr>
          <w:rFonts w:cs="Verdana"/>
        </w:rPr>
        <w:t xml:space="preserve"> il quale assume il ruolo di referente per tutte le attività previste dal presente Contratto. </w:t>
      </w:r>
    </w:p>
    <w:p w:rsidR="00C1114A" w:rsidRPr="00C1114A" w:rsidRDefault="00C1114A" w:rsidP="00C1114A">
      <w:pPr>
        <w:pStyle w:val="Paragrafoelenco"/>
        <w:spacing w:after="0" w:line="312" w:lineRule="auto"/>
        <w:ind w:right="74"/>
        <w:jc w:val="both"/>
        <w:outlineLvl w:val="0"/>
        <w:rPr>
          <w:rFonts w:cs="Times New Roman"/>
        </w:rPr>
      </w:pPr>
    </w:p>
    <w:p w:rsidR="000B0EB1" w:rsidRPr="00C1114A" w:rsidRDefault="000B0EB1" w:rsidP="001A6117">
      <w:pPr>
        <w:pStyle w:val="Rientrocorpodeltesto"/>
        <w:spacing w:before="240" w:after="240" w:line="360" w:lineRule="auto"/>
        <w:ind w:left="720"/>
        <w:jc w:val="center"/>
        <w:rPr>
          <w:rFonts w:asciiTheme="minorHAnsi" w:hAnsiTheme="minorHAnsi"/>
          <w:b/>
          <w:i/>
          <w:sz w:val="22"/>
          <w:szCs w:val="22"/>
        </w:rPr>
      </w:pPr>
      <w:r w:rsidRPr="00C1114A">
        <w:rPr>
          <w:rFonts w:asciiTheme="minorHAnsi" w:hAnsiTheme="minorHAnsi"/>
          <w:b/>
          <w:i/>
          <w:sz w:val="22"/>
          <w:szCs w:val="22"/>
        </w:rPr>
        <w:t xml:space="preserve">Ciò premesso, tra le </w:t>
      </w:r>
      <w:r w:rsidR="00FE6D4B" w:rsidRPr="00C1114A">
        <w:rPr>
          <w:rFonts w:asciiTheme="minorHAnsi" w:hAnsiTheme="minorHAnsi"/>
          <w:b/>
          <w:i/>
          <w:sz w:val="22"/>
          <w:szCs w:val="22"/>
        </w:rPr>
        <w:t>P</w:t>
      </w:r>
      <w:r w:rsidRPr="00C1114A">
        <w:rPr>
          <w:rFonts w:asciiTheme="minorHAnsi" w:hAnsiTheme="minorHAnsi"/>
          <w:b/>
          <w:i/>
          <w:sz w:val="22"/>
          <w:szCs w:val="22"/>
        </w:rPr>
        <w:t>arti come in epigrafe rappresentate e domiciliate</w:t>
      </w:r>
    </w:p>
    <w:p w:rsidR="000B0EB1" w:rsidRPr="001A6117" w:rsidRDefault="00FE6D4B" w:rsidP="001D4DB0">
      <w:pPr>
        <w:pStyle w:val="Rientrocorpodeltesto"/>
        <w:spacing w:before="240" w:after="240" w:line="360" w:lineRule="auto"/>
        <w:ind w:left="720"/>
        <w:jc w:val="center"/>
        <w:rPr>
          <w:rFonts w:asciiTheme="minorHAnsi" w:hAnsiTheme="minorHAnsi"/>
          <w:i/>
          <w:szCs w:val="24"/>
        </w:rPr>
      </w:pPr>
      <w:r w:rsidRPr="001A6117">
        <w:rPr>
          <w:rFonts w:asciiTheme="minorHAnsi" w:hAnsiTheme="minorHAnsi"/>
          <w:i/>
          <w:szCs w:val="24"/>
        </w:rPr>
        <w:t>si conviene e si stipula quanto segue</w:t>
      </w:r>
    </w:p>
    <w:p w:rsidR="001D4DB0" w:rsidRPr="001A6117" w:rsidRDefault="003D431D" w:rsidP="000748F1">
      <w:pPr>
        <w:tabs>
          <w:tab w:val="left" w:pos="3944"/>
        </w:tabs>
        <w:spacing w:after="0" w:line="360" w:lineRule="auto"/>
        <w:ind w:left="708"/>
        <w:jc w:val="center"/>
        <w:rPr>
          <w:b/>
          <w:color w:val="17365D" w:themeColor="text2" w:themeShade="BF"/>
        </w:rPr>
      </w:pPr>
      <w:r w:rsidRPr="001A6117">
        <w:rPr>
          <w:b/>
          <w:color w:val="17365D" w:themeColor="text2" w:themeShade="BF"/>
        </w:rPr>
        <w:t>ARTICOLO 1</w:t>
      </w:r>
      <w:bookmarkStart w:id="1" w:name="_Toc479508891"/>
      <w:bookmarkStart w:id="2" w:name="_Toc479510222"/>
    </w:p>
    <w:p w:rsidR="001D4DB0" w:rsidRPr="001A6117" w:rsidRDefault="001D4DB0" w:rsidP="000748F1">
      <w:pPr>
        <w:tabs>
          <w:tab w:val="left" w:pos="3944"/>
        </w:tabs>
        <w:spacing w:after="0" w:line="360" w:lineRule="auto"/>
        <w:ind w:left="66"/>
        <w:jc w:val="center"/>
        <w:rPr>
          <w:b/>
          <w:color w:val="17365D" w:themeColor="text2" w:themeShade="BF"/>
        </w:rPr>
      </w:pPr>
      <w:r w:rsidRPr="001A6117">
        <w:rPr>
          <w:b/>
          <w:color w:val="17365D" w:themeColor="text2" w:themeShade="BF"/>
        </w:rPr>
        <w:t>VALORE DELLE PREMESSE - DISCIPLINA APPLICABILE E CRITERIO DI PREVALENZA</w:t>
      </w:r>
    </w:p>
    <w:p w:rsidR="001D4DB0" w:rsidRPr="001A6117" w:rsidRDefault="001D4DB0" w:rsidP="001D4DB0">
      <w:pPr>
        <w:autoSpaceDE w:val="0"/>
        <w:autoSpaceDN w:val="0"/>
        <w:adjustRightInd w:val="0"/>
        <w:spacing w:after="0" w:line="312" w:lineRule="auto"/>
        <w:rPr>
          <w:rFonts w:ascii="Calibri" w:hAnsi="Calibri" w:cs="Calibri"/>
          <w:color w:val="000000"/>
          <w:sz w:val="20"/>
          <w:szCs w:val="20"/>
        </w:rPr>
      </w:pPr>
    </w:p>
    <w:p w:rsidR="001D4DB0" w:rsidRPr="001A6117" w:rsidRDefault="001D4DB0" w:rsidP="004E1DA8">
      <w:pPr>
        <w:pStyle w:val="Paragrafoelenco"/>
        <w:numPr>
          <w:ilvl w:val="0"/>
          <w:numId w:val="39"/>
        </w:numPr>
        <w:autoSpaceDE w:val="0"/>
        <w:autoSpaceDN w:val="0"/>
        <w:adjustRightInd w:val="0"/>
        <w:spacing w:after="0" w:line="312" w:lineRule="auto"/>
        <w:ind w:left="426"/>
        <w:jc w:val="both"/>
        <w:rPr>
          <w:rFonts w:ascii="Calibri" w:hAnsi="Calibri" w:cs="Calibri"/>
          <w:color w:val="000000"/>
        </w:rPr>
      </w:pPr>
      <w:r w:rsidRPr="001A6117">
        <w:rPr>
          <w:rFonts w:ascii="Calibri" w:hAnsi="Calibri" w:cs="Calibri"/>
          <w:color w:val="000000"/>
        </w:rPr>
        <w:t xml:space="preserve">Le premesse di cui sopra, gli atti e i documenti richiamati nelle medesime premesse e nella parte restante del presente atto, ancorché non materialmente allegati, costituiscono parte integrante e sostanziale del presente Contratto. </w:t>
      </w:r>
    </w:p>
    <w:p w:rsidR="001D4DB0" w:rsidRPr="003565BD" w:rsidRDefault="001D4DB0" w:rsidP="00E922A4">
      <w:pPr>
        <w:pStyle w:val="Paragrafoelenco"/>
        <w:numPr>
          <w:ilvl w:val="0"/>
          <w:numId w:val="39"/>
        </w:numPr>
        <w:autoSpaceDE w:val="0"/>
        <w:autoSpaceDN w:val="0"/>
        <w:adjustRightInd w:val="0"/>
        <w:spacing w:after="0" w:line="312" w:lineRule="auto"/>
        <w:jc w:val="both"/>
        <w:rPr>
          <w:rFonts w:ascii="Calibri" w:hAnsi="Calibri" w:cs="Calibri"/>
          <w:color w:val="000000"/>
        </w:rPr>
      </w:pPr>
      <w:r w:rsidRPr="003565BD">
        <w:rPr>
          <w:rFonts w:ascii="Calibri" w:hAnsi="Calibri" w:cs="Calibri"/>
          <w:color w:val="000000"/>
        </w:rPr>
        <w:t xml:space="preserve">Costituiscono </w:t>
      </w:r>
      <w:r w:rsidR="003565BD">
        <w:rPr>
          <w:rFonts w:ascii="Calibri" w:hAnsi="Calibri" w:cs="Calibri"/>
          <w:color w:val="000000"/>
        </w:rPr>
        <w:t>in particolare</w:t>
      </w:r>
      <w:r w:rsidRPr="003565BD">
        <w:rPr>
          <w:rFonts w:ascii="Calibri" w:hAnsi="Calibri" w:cs="Calibri"/>
          <w:color w:val="000000"/>
        </w:rPr>
        <w:t xml:space="preserve"> parte integrante e sostanziale del presente atto</w:t>
      </w:r>
      <w:r w:rsidR="003565BD" w:rsidRPr="003565BD">
        <w:rPr>
          <w:rFonts w:ascii="Calibri" w:hAnsi="Calibri" w:cs="Calibri"/>
          <w:color w:val="000000"/>
        </w:rPr>
        <w:t>, ancorché non materialmente allegati,</w:t>
      </w:r>
      <w:r w:rsidRPr="003565BD">
        <w:rPr>
          <w:rFonts w:ascii="Calibri" w:hAnsi="Calibri" w:cs="Calibri"/>
          <w:color w:val="000000"/>
        </w:rPr>
        <w:t xml:space="preserve"> i seguenti </w:t>
      </w:r>
      <w:r w:rsidR="003565BD" w:rsidRPr="003565BD">
        <w:rPr>
          <w:rFonts w:ascii="Calibri" w:hAnsi="Calibri" w:cs="Calibri"/>
          <w:color w:val="000000"/>
        </w:rPr>
        <w:t>documenti</w:t>
      </w:r>
      <w:r w:rsidRPr="003565BD">
        <w:rPr>
          <w:rFonts w:ascii="Calibri" w:hAnsi="Calibri" w:cs="Calibri"/>
          <w:color w:val="000000"/>
        </w:rPr>
        <w:t>:</w:t>
      </w:r>
      <w:r w:rsidR="003565BD">
        <w:rPr>
          <w:rFonts w:ascii="Calibri" w:hAnsi="Calibri" w:cs="Calibri"/>
          <w:color w:val="000000"/>
        </w:rPr>
        <w:t xml:space="preserve"> </w:t>
      </w:r>
      <w:r w:rsidR="0001634B">
        <w:t xml:space="preserve">Bando </w:t>
      </w:r>
      <w:r w:rsidR="003565BD">
        <w:t xml:space="preserve">di gara </w:t>
      </w:r>
      <w:r w:rsidR="0001634B">
        <w:t xml:space="preserve">e </w:t>
      </w:r>
      <w:r w:rsidR="00AF087C" w:rsidRPr="003565BD">
        <w:rPr>
          <w:rFonts w:cs="Arial"/>
        </w:rPr>
        <w:t>Capitolato d’oneri</w:t>
      </w:r>
      <w:r w:rsidR="006725CC">
        <w:rPr>
          <w:rFonts w:cs="Arial"/>
        </w:rPr>
        <w:t xml:space="preserve"> (CIG</w:t>
      </w:r>
      <w:r w:rsidR="00816914">
        <w:rPr>
          <w:rFonts w:cs="Arial"/>
        </w:rPr>
        <w:t xml:space="preserve"> </w:t>
      </w:r>
      <w:r w:rsidR="00E922A4" w:rsidRPr="00E922A4">
        <w:rPr>
          <w:rFonts w:cs="Arial"/>
        </w:rPr>
        <w:t>7301485009</w:t>
      </w:r>
      <w:r w:rsidR="006725CC">
        <w:rPr>
          <w:rFonts w:cs="Arial"/>
        </w:rPr>
        <w:t>)</w:t>
      </w:r>
      <w:r w:rsidRPr="003565BD">
        <w:rPr>
          <w:rFonts w:ascii="Calibri" w:hAnsi="Calibri" w:cs="Calibri"/>
          <w:color w:val="000000"/>
        </w:rPr>
        <w:t>; Offerta Tecnica; Offerta Economica; chiarimenti predisposti dalla CNPADC durante la procedura.</w:t>
      </w:r>
    </w:p>
    <w:p w:rsidR="001D4DB0" w:rsidRPr="001A6117" w:rsidRDefault="001D4DB0" w:rsidP="004E1DA8">
      <w:pPr>
        <w:pStyle w:val="Paragrafoelenco"/>
        <w:numPr>
          <w:ilvl w:val="0"/>
          <w:numId w:val="39"/>
        </w:numPr>
        <w:autoSpaceDE w:val="0"/>
        <w:autoSpaceDN w:val="0"/>
        <w:adjustRightInd w:val="0"/>
        <w:spacing w:after="0" w:line="312" w:lineRule="auto"/>
        <w:ind w:left="426"/>
        <w:jc w:val="both"/>
        <w:rPr>
          <w:rFonts w:ascii="Calibri" w:hAnsi="Calibri" w:cs="Calibri"/>
          <w:color w:val="000000"/>
        </w:rPr>
      </w:pPr>
      <w:r w:rsidRPr="001A6117">
        <w:rPr>
          <w:rFonts w:ascii="Calibri" w:hAnsi="Calibri" w:cs="Calibri"/>
          <w:color w:val="000000"/>
        </w:rPr>
        <w:t>Il presente contratto è regolato:</w:t>
      </w:r>
    </w:p>
    <w:p w:rsidR="001D4DB0" w:rsidRPr="001A6117" w:rsidRDefault="001D4DB0" w:rsidP="004E1DA8">
      <w:pPr>
        <w:pStyle w:val="Paragrafoelenco"/>
        <w:numPr>
          <w:ilvl w:val="0"/>
          <w:numId w:val="41"/>
        </w:numPr>
        <w:autoSpaceDE w:val="0"/>
        <w:autoSpaceDN w:val="0"/>
        <w:adjustRightInd w:val="0"/>
        <w:spacing w:after="0" w:line="312" w:lineRule="auto"/>
        <w:jc w:val="both"/>
        <w:rPr>
          <w:rFonts w:ascii="Calibri" w:hAnsi="Calibri" w:cs="Calibri"/>
          <w:color w:val="000000"/>
        </w:rPr>
      </w:pPr>
      <w:r w:rsidRPr="001A6117">
        <w:rPr>
          <w:rFonts w:ascii="Calibri" w:hAnsi="Calibri" w:cs="Calibri"/>
          <w:color w:val="000000"/>
        </w:rPr>
        <w:t xml:space="preserve">Dalle clausole del presente atto e dai </w:t>
      </w:r>
      <w:r w:rsidR="003565BD">
        <w:rPr>
          <w:rFonts w:ascii="Calibri" w:hAnsi="Calibri" w:cs="Calibri"/>
          <w:color w:val="000000"/>
        </w:rPr>
        <w:t xml:space="preserve">documenti indicati ai precedenti punti 1 e 2 </w:t>
      </w:r>
      <w:r w:rsidRPr="001A6117">
        <w:rPr>
          <w:rFonts w:ascii="Calibri" w:hAnsi="Calibri" w:cs="Calibri"/>
          <w:color w:val="000000"/>
        </w:rPr>
        <w:t xml:space="preserve">, che costituiscono la manifestazione integrale di tutti gli accordi intervenuti tra la CNPADC e il </w:t>
      </w:r>
      <w:r w:rsidRPr="001A6117">
        <w:rPr>
          <w:rFonts w:ascii="Calibri" w:hAnsi="Calibri" w:cs="Calibri"/>
          <w:i/>
          <w:color w:val="000000"/>
        </w:rPr>
        <w:t>Consulente</w:t>
      </w:r>
      <w:r w:rsidRPr="001A6117">
        <w:rPr>
          <w:rFonts w:ascii="Calibri" w:hAnsi="Calibri" w:cs="Calibri"/>
          <w:color w:val="000000"/>
        </w:rPr>
        <w:t xml:space="preserve"> relativamente alle attività e prestazioni contrattuali; </w:t>
      </w:r>
    </w:p>
    <w:p w:rsidR="001D4DB0" w:rsidRPr="001A6117" w:rsidRDefault="001D4DB0" w:rsidP="004E1DA8">
      <w:pPr>
        <w:pStyle w:val="Paragrafoelenco"/>
        <w:numPr>
          <w:ilvl w:val="0"/>
          <w:numId w:val="41"/>
        </w:numPr>
        <w:autoSpaceDE w:val="0"/>
        <w:autoSpaceDN w:val="0"/>
        <w:adjustRightInd w:val="0"/>
        <w:spacing w:after="0" w:line="312" w:lineRule="auto"/>
        <w:jc w:val="both"/>
        <w:rPr>
          <w:rFonts w:ascii="Calibri" w:hAnsi="Calibri" w:cs="Calibri"/>
          <w:color w:val="000000"/>
        </w:rPr>
      </w:pPr>
      <w:r w:rsidRPr="001A6117">
        <w:rPr>
          <w:rFonts w:ascii="Calibri" w:hAnsi="Calibri" w:cs="Calibri"/>
          <w:color w:val="000000"/>
        </w:rPr>
        <w:t xml:space="preserve">dalle disposizioni di cui al D. Lgs. n. 50/2016 e s.m.i. </w:t>
      </w:r>
    </w:p>
    <w:p w:rsidR="001D4DB0" w:rsidRPr="001A6117" w:rsidRDefault="001D4DB0" w:rsidP="004E1DA8">
      <w:pPr>
        <w:pStyle w:val="Paragrafoelenco"/>
        <w:numPr>
          <w:ilvl w:val="0"/>
          <w:numId w:val="41"/>
        </w:numPr>
        <w:autoSpaceDE w:val="0"/>
        <w:autoSpaceDN w:val="0"/>
        <w:adjustRightInd w:val="0"/>
        <w:spacing w:after="0" w:line="312" w:lineRule="auto"/>
        <w:jc w:val="both"/>
        <w:rPr>
          <w:rFonts w:ascii="Calibri" w:hAnsi="Calibri" w:cs="Calibri"/>
          <w:color w:val="000000"/>
        </w:rPr>
      </w:pPr>
      <w:r w:rsidRPr="001A6117">
        <w:rPr>
          <w:rFonts w:ascii="Calibri" w:hAnsi="Calibri" w:cs="Calibri"/>
          <w:color w:val="000000"/>
        </w:rPr>
        <w:t xml:space="preserve">dalle disposizioni di cui al d.P.R. 10 ottobre 2010, n. 207, nei limiti stabiliti dagli artt. 216 e 217 del D. Lgs. n. 50/2016; </w:t>
      </w:r>
    </w:p>
    <w:p w:rsidR="001D4DB0" w:rsidRPr="001A6117" w:rsidRDefault="001D4DB0" w:rsidP="004E1DA8">
      <w:pPr>
        <w:pStyle w:val="Paragrafoelenco"/>
        <w:numPr>
          <w:ilvl w:val="0"/>
          <w:numId w:val="41"/>
        </w:numPr>
        <w:autoSpaceDE w:val="0"/>
        <w:autoSpaceDN w:val="0"/>
        <w:adjustRightInd w:val="0"/>
        <w:spacing w:after="0" w:line="312" w:lineRule="auto"/>
        <w:jc w:val="both"/>
        <w:rPr>
          <w:rFonts w:ascii="Calibri" w:hAnsi="Calibri" w:cs="Calibri"/>
          <w:color w:val="000000"/>
        </w:rPr>
      </w:pPr>
      <w:r w:rsidRPr="001A6117">
        <w:rPr>
          <w:rFonts w:ascii="Calibri" w:hAnsi="Calibri" w:cs="Calibri"/>
          <w:color w:val="000000"/>
        </w:rPr>
        <w:t xml:space="preserve">dal Codice Civile e dalle altre disposizioni normative in materia di contratti di diritto privato per quanto non regolato dalle disposizioni sopra richiamate; </w:t>
      </w:r>
    </w:p>
    <w:p w:rsidR="001D4DB0" w:rsidRPr="001A6117" w:rsidRDefault="001D4DB0" w:rsidP="004E1DA8">
      <w:pPr>
        <w:pStyle w:val="Paragrafoelenco"/>
        <w:numPr>
          <w:ilvl w:val="0"/>
          <w:numId w:val="41"/>
        </w:numPr>
        <w:autoSpaceDE w:val="0"/>
        <w:autoSpaceDN w:val="0"/>
        <w:adjustRightInd w:val="0"/>
        <w:spacing w:after="0" w:line="312" w:lineRule="auto"/>
        <w:jc w:val="both"/>
        <w:rPr>
          <w:rFonts w:ascii="Calibri" w:hAnsi="Calibri" w:cs="Calibri"/>
          <w:color w:val="000000"/>
        </w:rPr>
      </w:pPr>
      <w:r w:rsidRPr="001A6117">
        <w:rPr>
          <w:rFonts w:ascii="Calibri" w:hAnsi="Calibri" w:cs="Calibri"/>
          <w:color w:val="000000"/>
        </w:rPr>
        <w:t xml:space="preserve">dalle norme applicabili ai contratti della pubblica amministrazione; </w:t>
      </w:r>
      <w:r w:rsidR="00A53A5D">
        <w:rPr>
          <w:rFonts w:ascii="Calibri" w:hAnsi="Calibri" w:cs="Calibri"/>
          <w:color w:val="000000"/>
        </w:rPr>
        <w:t xml:space="preserve"> </w:t>
      </w:r>
    </w:p>
    <w:p w:rsidR="001D4DB0" w:rsidRPr="001A6117" w:rsidRDefault="001D4DB0" w:rsidP="004E1DA8">
      <w:pPr>
        <w:pStyle w:val="Paragrafoelenco"/>
        <w:numPr>
          <w:ilvl w:val="0"/>
          <w:numId w:val="41"/>
        </w:numPr>
        <w:autoSpaceDE w:val="0"/>
        <w:autoSpaceDN w:val="0"/>
        <w:adjustRightInd w:val="0"/>
        <w:spacing w:after="0" w:line="312" w:lineRule="auto"/>
        <w:jc w:val="both"/>
        <w:rPr>
          <w:rFonts w:ascii="Calibri" w:hAnsi="Calibri" w:cs="Calibri"/>
          <w:color w:val="000000"/>
        </w:rPr>
      </w:pPr>
      <w:r w:rsidRPr="001A6117">
        <w:rPr>
          <w:rFonts w:ascii="Calibri" w:hAnsi="Calibri" w:cs="Calibri"/>
          <w:color w:val="000000"/>
        </w:rPr>
        <w:t xml:space="preserve">dal Codice Etico della CNPADC; </w:t>
      </w:r>
    </w:p>
    <w:p w:rsidR="001D4DB0" w:rsidRPr="001A6117" w:rsidRDefault="001D4DB0" w:rsidP="004E1DA8">
      <w:pPr>
        <w:pStyle w:val="Paragrafoelenco"/>
        <w:numPr>
          <w:ilvl w:val="0"/>
          <w:numId w:val="41"/>
        </w:numPr>
        <w:autoSpaceDE w:val="0"/>
        <w:autoSpaceDN w:val="0"/>
        <w:adjustRightInd w:val="0"/>
        <w:spacing w:after="0" w:line="312" w:lineRule="auto"/>
        <w:jc w:val="both"/>
        <w:rPr>
          <w:rFonts w:ascii="Calibri" w:hAnsi="Calibri" w:cs="Calibri"/>
          <w:color w:val="000000"/>
        </w:rPr>
      </w:pPr>
      <w:r w:rsidRPr="001A6117">
        <w:rPr>
          <w:rFonts w:ascii="Calibri" w:hAnsi="Calibri" w:cs="Calibri"/>
          <w:color w:val="000000"/>
        </w:rPr>
        <w:t>dal D. Lgs. 9 aprile n. 2008, n.81.</w:t>
      </w:r>
    </w:p>
    <w:p w:rsidR="001D4DB0" w:rsidRPr="001A6117" w:rsidRDefault="001D4DB0" w:rsidP="004E1DA8">
      <w:pPr>
        <w:pStyle w:val="Paragrafoelenco"/>
        <w:numPr>
          <w:ilvl w:val="0"/>
          <w:numId w:val="39"/>
        </w:numPr>
        <w:autoSpaceDE w:val="0"/>
        <w:autoSpaceDN w:val="0"/>
        <w:adjustRightInd w:val="0"/>
        <w:spacing w:after="0" w:line="312" w:lineRule="auto"/>
        <w:ind w:left="426"/>
        <w:jc w:val="both"/>
        <w:rPr>
          <w:rFonts w:ascii="Calibri" w:hAnsi="Calibri" w:cs="Calibri"/>
          <w:color w:val="000000"/>
        </w:rPr>
      </w:pPr>
      <w:r w:rsidRPr="001A6117">
        <w:rPr>
          <w:rFonts w:ascii="Calibri" w:hAnsi="Calibri" w:cs="Calibri"/>
          <w:color w:val="000000"/>
        </w:rPr>
        <w:t xml:space="preserve">In caso di discordanza o contrasto, resta inteso che quanto contenuto nella </w:t>
      </w:r>
      <w:proofErr w:type="spellStart"/>
      <w:r w:rsidRPr="001A6117">
        <w:rPr>
          <w:rFonts w:ascii="Calibri" w:hAnsi="Calibri" w:cs="Calibri"/>
          <w:i/>
          <w:color w:val="000000"/>
        </w:rPr>
        <w:t>lex</w:t>
      </w:r>
      <w:proofErr w:type="spellEnd"/>
      <w:r w:rsidRPr="001A6117">
        <w:rPr>
          <w:rFonts w:ascii="Calibri" w:hAnsi="Calibri" w:cs="Calibri"/>
          <w:i/>
          <w:color w:val="000000"/>
        </w:rPr>
        <w:t xml:space="preserve"> </w:t>
      </w:r>
      <w:proofErr w:type="spellStart"/>
      <w:r w:rsidRPr="001A6117">
        <w:rPr>
          <w:rFonts w:ascii="Calibri" w:hAnsi="Calibri" w:cs="Calibri"/>
          <w:i/>
          <w:color w:val="000000"/>
        </w:rPr>
        <w:t>specialis</w:t>
      </w:r>
      <w:proofErr w:type="spellEnd"/>
      <w:r w:rsidRPr="001A6117">
        <w:rPr>
          <w:rFonts w:ascii="Calibri" w:hAnsi="Calibri" w:cs="Calibri"/>
          <w:color w:val="000000"/>
        </w:rPr>
        <w:t xml:space="preserve"> di gara prevarrà su quanto contenuto nell’Offerta Tecnica in tutti i casi in cui le previsioni di quest’ultima si pongano in contrasto con quanto stabilito nella </w:t>
      </w:r>
      <w:proofErr w:type="spellStart"/>
      <w:r w:rsidRPr="001A6117">
        <w:rPr>
          <w:rFonts w:ascii="Calibri" w:hAnsi="Calibri" w:cs="Calibri"/>
          <w:i/>
          <w:color w:val="000000"/>
        </w:rPr>
        <w:t>lex</w:t>
      </w:r>
      <w:proofErr w:type="spellEnd"/>
      <w:r w:rsidRPr="001A6117">
        <w:rPr>
          <w:rFonts w:ascii="Calibri" w:hAnsi="Calibri" w:cs="Calibri"/>
          <w:i/>
          <w:color w:val="000000"/>
        </w:rPr>
        <w:t xml:space="preserve"> </w:t>
      </w:r>
      <w:proofErr w:type="spellStart"/>
      <w:r w:rsidRPr="001A6117">
        <w:rPr>
          <w:rFonts w:ascii="Calibri" w:hAnsi="Calibri" w:cs="Calibri"/>
          <w:i/>
          <w:color w:val="000000"/>
        </w:rPr>
        <w:t>specialis</w:t>
      </w:r>
      <w:proofErr w:type="spellEnd"/>
      <w:r w:rsidRPr="001A6117">
        <w:rPr>
          <w:rFonts w:ascii="Calibri" w:hAnsi="Calibri" w:cs="Calibri"/>
          <w:color w:val="000000"/>
        </w:rPr>
        <w:t xml:space="preserve"> di gara, fatto, comunque, salvo il caso in cui l’Offerta Tecnica contenga, a giudizio della CNPADC, previsioni migliorative, accettate dalla CNPADC, anche mediante approvazione della predetta documentazione.</w:t>
      </w:r>
    </w:p>
    <w:p w:rsidR="001D4DB0" w:rsidRPr="001A6117" w:rsidRDefault="001D4DB0" w:rsidP="004E1DA8">
      <w:pPr>
        <w:pStyle w:val="Paragrafoelenco"/>
        <w:numPr>
          <w:ilvl w:val="0"/>
          <w:numId w:val="39"/>
        </w:numPr>
        <w:autoSpaceDE w:val="0"/>
        <w:autoSpaceDN w:val="0"/>
        <w:adjustRightInd w:val="0"/>
        <w:spacing w:after="0" w:line="312" w:lineRule="auto"/>
        <w:ind w:left="426"/>
        <w:jc w:val="both"/>
        <w:rPr>
          <w:rFonts w:ascii="Calibri" w:hAnsi="Calibri" w:cs="Calibri"/>
          <w:color w:val="000000"/>
        </w:rPr>
      </w:pPr>
      <w:r w:rsidRPr="001A6117">
        <w:rPr>
          <w:rFonts w:ascii="Calibri" w:hAnsi="Calibri" w:cs="Calibri"/>
          <w:color w:val="000000"/>
        </w:rPr>
        <w:t>Le clausole del presente Contratto sono sostituite, modificate, o abrogate automaticamente per effetto di norme aventi carattere cogente contenute in leggi o regolamenti che entreranno in vigore successivamente.</w:t>
      </w:r>
    </w:p>
    <w:bookmarkEnd w:id="1"/>
    <w:bookmarkEnd w:id="2"/>
    <w:p w:rsidR="001D4DB0" w:rsidRPr="001A6117" w:rsidRDefault="001D4DB0" w:rsidP="000748F1">
      <w:pPr>
        <w:tabs>
          <w:tab w:val="left" w:pos="3944"/>
        </w:tabs>
        <w:spacing w:before="240" w:after="0" w:line="360" w:lineRule="auto"/>
        <w:ind w:left="66"/>
        <w:jc w:val="center"/>
        <w:rPr>
          <w:b/>
          <w:color w:val="17365D" w:themeColor="text2" w:themeShade="BF"/>
        </w:rPr>
      </w:pPr>
      <w:r w:rsidRPr="001A6117">
        <w:rPr>
          <w:b/>
          <w:color w:val="17365D" w:themeColor="text2" w:themeShade="BF"/>
        </w:rPr>
        <w:t>ARTICOLO 2</w:t>
      </w:r>
    </w:p>
    <w:p w:rsidR="009D2400" w:rsidRPr="001A6117" w:rsidRDefault="009D2400" w:rsidP="000748F1">
      <w:pPr>
        <w:tabs>
          <w:tab w:val="left" w:pos="3944"/>
        </w:tabs>
        <w:spacing w:after="0" w:line="360" w:lineRule="auto"/>
        <w:ind w:left="66"/>
        <w:jc w:val="center"/>
        <w:rPr>
          <w:b/>
        </w:rPr>
      </w:pPr>
      <w:r w:rsidRPr="001A6117">
        <w:rPr>
          <w:b/>
          <w:color w:val="17365D" w:themeColor="text2" w:themeShade="BF"/>
        </w:rPr>
        <w:lastRenderedPageBreak/>
        <w:t xml:space="preserve">OGGETTO </w:t>
      </w:r>
    </w:p>
    <w:p w:rsidR="00C01393" w:rsidRPr="001A6117" w:rsidRDefault="00747F42" w:rsidP="00E91C93">
      <w:pPr>
        <w:numPr>
          <w:ilvl w:val="0"/>
          <w:numId w:val="7"/>
        </w:numPr>
        <w:tabs>
          <w:tab w:val="left" w:pos="567"/>
        </w:tabs>
        <w:spacing w:after="0" w:line="360" w:lineRule="auto"/>
        <w:ind w:left="567" w:hanging="567"/>
        <w:jc w:val="both"/>
        <w:rPr>
          <w:rFonts w:cs="Arial"/>
          <w:i/>
        </w:rPr>
      </w:pPr>
      <w:r w:rsidRPr="001A6117">
        <w:rPr>
          <w:rFonts w:cs="Arial"/>
        </w:rPr>
        <w:t xml:space="preserve">Il presente Contratto ha per oggetto la prestazione, da parte del </w:t>
      </w:r>
      <w:r w:rsidRPr="001A6117">
        <w:rPr>
          <w:rFonts w:cs="Arial"/>
          <w:i/>
        </w:rPr>
        <w:t>Consulente</w:t>
      </w:r>
      <w:r w:rsidRPr="001A6117">
        <w:rPr>
          <w:rFonts w:cs="Arial"/>
        </w:rPr>
        <w:t xml:space="preserve"> che accetta, </w:t>
      </w:r>
      <w:r w:rsidRPr="001A6117">
        <w:rPr>
          <w:rFonts w:cs="Arial"/>
          <w:i/>
        </w:rPr>
        <w:t>dei servizi professionali di consulenza</w:t>
      </w:r>
      <w:r w:rsidR="00C01393" w:rsidRPr="001A6117">
        <w:rPr>
          <w:rFonts w:cs="Arial"/>
          <w:i/>
        </w:rPr>
        <w:t xml:space="preserve"> </w:t>
      </w:r>
      <w:r w:rsidR="009D2400" w:rsidRPr="001A6117">
        <w:rPr>
          <w:rFonts w:cs="Arial"/>
          <w:i/>
        </w:rPr>
        <w:t xml:space="preserve">e assistenza nella selezione </w:t>
      </w:r>
      <w:r w:rsidR="00C01393" w:rsidRPr="001A6117">
        <w:rPr>
          <w:rFonts w:cs="Arial"/>
          <w:i/>
        </w:rPr>
        <w:t>di Fondi di Investimento Alternativi (FIA)</w:t>
      </w:r>
      <w:r w:rsidRPr="001A6117">
        <w:rPr>
          <w:rFonts w:cs="Arial"/>
          <w:i/>
        </w:rPr>
        <w:t xml:space="preserve"> di tipo </w:t>
      </w:r>
      <w:r w:rsidR="0018004A" w:rsidRPr="001A6117">
        <w:rPr>
          <w:rFonts w:cs="Arial"/>
          <w:i/>
        </w:rPr>
        <w:t>chiusi</w:t>
      </w:r>
      <w:r w:rsidR="00BA1581" w:rsidRPr="001A6117">
        <w:rPr>
          <w:rFonts w:cs="Arial"/>
          <w:i/>
        </w:rPr>
        <w:t xml:space="preserve"> </w:t>
      </w:r>
      <w:r w:rsidR="00C1114A" w:rsidRPr="000539E7">
        <w:rPr>
          <w:rFonts w:cs="Arial"/>
          <w:i/>
        </w:rPr>
        <w:t xml:space="preserve">(Private </w:t>
      </w:r>
      <w:proofErr w:type="spellStart"/>
      <w:r w:rsidR="00C1114A" w:rsidRPr="000539E7">
        <w:rPr>
          <w:rFonts w:cs="Arial"/>
          <w:i/>
        </w:rPr>
        <w:t>Equity</w:t>
      </w:r>
      <w:proofErr w:type="spellEnd"/>
      <w:r w:rsidR="00C1114A" w:rsidRPr="000539E7">
        <w:rPr>
          <w:rFonts w:cs="Arial"/>
          <w:i/>
        </w:rPr>
        <w:t xml:space="preserve">, Venture Capital, Private </w:t>
      </w:r>
      <w:proofErr w:type="spellStart"/>
      <w:r w:rsidR="00C1114A" w:rsidRPr="000539E7">
        <w:rPr>
          <w:rFonts w:cs="Arial"/>
          <w:i/>
        </w:rPr>
        <w:t>Debt</w:t>
      </w:r>
      <w:proofErr w:type="spellEnd"/>
      <w:r w:rsidR="00C1114A" w:rsidRPr="000539E7">
        <w:rPr>
          <w:rFonts w:cs="Arial"/>
          <w:i/>
        </w:rPr>
        <w:t xml:space="preserve">, Real </w:t>
      </w:r>
      <w:proofErr w:type="spellStart"/>
      <w:r w:rsidR="00C1114A" w:rsidRPr="000539E7">
        <w:rPr>
          <w:rFonts w:cs="Arial"/>
          <w:i/>
        </w:rPr>
        <w:t>Assets</w:t>
      </w:r>
      <w:proofErr w:type="spellEnd"/>
      <w:r w:rsidR="00C1114A" w:rsidRPr="000539E7">
        <w:rPr>
          <w:rFonts w:cs="Arial"/>
          <w:i/>
        </w:rPr>
        <w:t xml:space="preserve"> etc. ad esclusione dei Fondi di Fondi sia primario che secondario)</w:t>
      </w:r>
      <w:r w:rsidR="00C1114A" w:rsidRPr="000539E7">
        <w:rPr>
          <w:rFonts w:cs="Arial"/>
        </w:rPr>
        <w:t xml:space="preserve"> </w:t>
      </w:r>
      <w:r w:rsidR="00BA1581" w:rsidRPr="000539E7">
        <w:rPr>
          <w:rFonts w:eastAsia="Calibri" w:cs="Times New Roman"/>
          <w:iCs/>
        </w:rPr>
        <w:t>in</w:t>
      </w:r>
      <w:r w:rsidR="00BA1581" w:rsidRPr="001A6117">
        <w:rPr>
          <w:rFonts w:eastAsia="Calibri" w:cs="Times New Roman"/>
          <w:iCs/>
        </w:rPr>
        <w:t xml:space="preserve"> favore della CNPADC</w:t>
      </w:r>
      <w:r w:rsidR="0018004A" w:rsidRPr="001A6117">
        <w:rPr>
          <w:rFonts w:cs="Arial"/>
          <w:i/>
        </w:rPr>
        <w:t>.</w:t>
      </w:r>
    </w:p>
    <w:p w:rsidR="00C01393" w:rsidRPr="000539E7" w:rsidRDefault="000B0EB1" w:rsidP="009D2400">
      <w:pPr>
        <w:tabs>
          <w:tab w:val="left" w:pos="567"/>
        </w:tabs>
        <w:spacing w:after="0" w:line="360" w:lineRule="auto"/>
        <w:ind w:left="567"/>
        <w:jc w:val="both"/>
        <w:rPr>
          <w:rFonts w:cs="Arial"/>
          <w:i/>
        </w:rPr>
      </w:pPr>
      <w:r w:rsidRPr="000539E7">
        <w:rPr>
          <w:rFonts w:cs="Arial"/>
        </w:rPr>
        <w:t xml:space="preserve">In particolare, il </w:t>
      </w:r>
      <w:r w:rsidR="00C01393" w:rsidRPr="000539E7">
        <w:rPr>
          <w:rFonts w:cs="Arial"/>
          <w:i/>
        </w:rPr>
        <w:t>Consulente</w:t>
      </w:r>
      <w:r w:rsidRPr="000539E7">
        <w:rPr>
          <w:rFonts w:cs="Arial"/>
        </w:rPr>
        <w:t xml:space="preserve"> dovrà</w:t>
      </w:r>
      <w:r w:rsidR="00C01393" w:rsidRPr="000539E7">
        <w:rPr>
          <w:rFonts w:cs="Arial"/>
        </w:rPr>
        <w:t xml:space="preserve"> fornire i seguenti servizi su base non - discrezionale:</w:t>
      </w:r>
      <w:r w:rsidR="00C1114A" w:rsidRPr="000539E7">
        <w:rPr>
          <w:rFonts w:cs="Arial"/>
        </w:rPr>
        <w:t xml:space="preserve"> </w:t>
      </w:r>
    </w:p>
    <w:p w:rsidR="00C1114A" w:rsidRPr="000539E7" w:rsidRDefault="00C1114A" w:rsidP="000539E7">
      <w:pPr>
        <w:numPr>
          <w:ilvl w:val="0"/>
          <w:numId w:val="60"/>
        </w:numPr>
        <w:spacing w:after="0" w:line="288" w:lineRule="auto"/>
        <w:ind w:right="851"/>
        <w:jc w:val="both"/>
        <w:rPr>
          <w:rFonts w:eastAsia="Calibri" w:cs="Arial"/>
        </w:rPr>
      </w:pPr>
      <w:r w:rsidRPr="000539E7">
        <w:rPr>
          <w:rFonts w:eastAsia="Calibri" w:cs="Arial"/>
        </w:rPr>
        <w:t xml:space="preserve">Definizione del piano annuale di investimento della componente “Fondi Chiusi” sulla base delle linee guida definite dall’Advisor Strategico della Cassa e mappatura del mercato (Fondi in raccolta, opportunità, </w:t>
      </w:r>
      <w:proofErr w:type="spellStart"/>
      <w:r w:rsidRPr="000539E7">
        <w:rPr>
          <w:rFonts w:eastAsia="Calibri" w:cs="Arial"/>
          <w:i/>
        </w:rPr>
        <w:t>view</w:t>
      </w:r>
      <w:proofErr w:type="spellEnd"/>
      <w:r w:rsidRPr="000539E7">
        <w:rPr>
          <w:rFonts w:eastAsia="Calibri" w:cs="Arial"/>
        </w:rPr>
        <w:t>).</w:t>
      </w:r>
    </w:p>
    <w:p w:rsidR="00C1114A" w:rsidRPr="000539E7" w:rsidRDefault="00C1114A" w:rsidP="000539E7">
      <w:pPr>
        <w:numPr>
          <w:ilvl w:val="0"/>
          <w:numId w:val="60"/>
        </w:numPr>
        <w:spacing w:after="0" w:line="288" w:lineRule="auto"/>
        <w:ind w:right="851"/>
        <w:jc w:val="both"/>
        <w:rPr>
          <w:rFonts w:eastAsia="Calibri" w:cs="Arial"/>
        </w:rPr>
      </w:pPr>
      <w:r w:rsidRPr="000539E7">
        <w:rPr>
          <w:rFonts w:eastAsia="Calibri" w:cs="Arial"/>
        </w:rPr>
        <w:t xml:space="preserve">Sulla base di quanto definito in virtù del </w:t>
      </w:r>
      <w:r w:rsidRPr="000539E7">
        <w:rPr>
          <w:rFonts w:eastAsia="Calibri" w:cs="Arial"/>
          <w:b/>
        </w:rPr>
        <w:t>punto I,</w:t>
      </w:r>
      <w:r w:rsidRPr="000539E7">
        <w:rPr>
          <w:rFonts w:eastAsia="Calibri" w:cs="Arial"/>
        </w:rPr>
        <w:t xml:space="preserve"> pianificazione delle attività e definizione, per ciascuna delle </w:t>
      </w:r>
      <w:proofErr w:type="spellStart"/>
      <w:r w:rsidRPr="000539E7">
        <w:rPr>
          <w:rFonts w:eastAsia="Calibri" w:cs="Arial"/>
          <w:i/>
        </w:rPr>
        <w:t>asset</w:t>
      </w:r>
      <w:proofErr w:type="spellEnd"/>
      <w:r w:rsidRPr="000539E7">
        <w:rPr>
          <w:rFonts w:eastAsia="Calibri" w:cs="Arial"/>
          <w:i/>
        </w:rPr>
        <w:t xml:space="preserve"> </w:t>
      </w:r>
      <w:proofErr w:type="spellStart"/>
      <w:r w:rsidRPr="000539E7">
        <w:rPr>
          <w:rFonts w:eastAsia="Calibri" w:cs="Arial"/>
          <w:i/>
        </w:rPr>
        <w:t>class</w:t>
      </w:r>
      <w:proofErr w:type="spellEnd"/>
      <w:r w:rsidRPr="000539E7">
        <w:rPr>
          <w:rFonts w:eastAsia="Calibri" w:cs="Arial"/>
        </w:rPr>
        <w:t xml:space="preserve">, della composizione della potenziale </w:t>
      </w:r>
      <w:r w:rsidRPr="000539E7">
        <w:rPr>
          <w:rFonts w:eastAsia="Calibri" w:cs="Arial"/>
          <w:i/>
        </w:rPr>
        <w:t>short list</w:t>
      </w:r>
      <w:r w:rsidRPr="000539E7">
        <w:rPr>
          <w:rFonts w:eastAsia="Calibri" w:cs="Arial"/>
        </w:rPr>
        <w:t xml:space="preserve"> di strategie rientranti nell’universo investibile, dalle quali verranno selezionate le strategie di interesse per la </w:t>
      </w:r>
      <w:r w:rsidRPr="000539E7">
        <w:rPr>
          <w:rFonts w:eastAsia="Calibri" w:cs="Arial"/>
          <w:i/>
        </w:rPr>
        <w:t>due diligence</w:t>
      </w:r>
      <w:r w:rsidRPr="000539E7">
        <w:rPr>
          <w:rFonts w:eastAsia="Calibri" w:cs="Arial"/>
        </w:rPr>
        <w:t>.</w:t>
      </w:r>
    </w:p>
    <w:p w:rsidR="00C1114A" w:rsidRPr="000539E7" w:rsidRDefault="00C1114A" w:rsidP="000539E7">
      <w:pPr>
        <w:numPr>
          <w:ilvl w:val="0"/>
          <w:numId w:val="60"/>
        </w:numPr>
        <w:spacing w:after="0" w:line="288" w:lineRule="auto"/>
        <w:ind w:right="851"/>
        <w:jc w:val="both"/>
        <w:rPr>
          <w:rFonts w:eastAsia="Calibri" w:cs="Arial"/>
        </w:rPr>
      </w:pPr>
      <w:r w:rsidRPr="000539E7">
        <w:rPr>
          <w:rFonts w:eastAsia="Calibri" w:cs="Arial"/>
        </w:rPr>
        <w:t>Supporto nell’impiego annuo fino a € 150.000.000 (</w:t>
      </w:r>
      <w:proofErr w:type="spellStart"/>
      <w:r w:rsidRPr="000539E7">
        <w:rPr>
          <w:rFonts w:eastAsia="Calibri" w:cs="Arial"/>
        </w:rPr>
        <w:t>max</w:t>
      </w:r>
      <w:proofErr w:type="spellEnd"/>
      <w:r w:rsidRPr="000539E7">
        <w:rPr>
          <w:rFonts w:eastAsia="Calibri" w:cs="Arial"/>
        </w:rPr>
        <w:t xml:space="preserve"> numero medio annuo di </w:t>
      </w:r>
      <w:r w:rsidRPr="000539E7">
        <w:rPr>
          <w:rFonts w:eastAsia="Calibri" w:cs="Arial"/>
          <w:i/>
        </w:rPr>
        <w:t>due diligence</w:t>
      </w:r>
      <w:r w:rsidRPr="000539E7">
        <w:rPr>
          <w:rFonts w:eastAsia="Calibri" w:cs="Arial"/>
        </w:rPr>
        <w:t xml:space="preserve"> complete pari a 10 escluse quelle di cui al successivo punto V, tra quelle definite al punto II).</w:t>
      </w:r>
    </w:p>
    <w:p w:rsidR="00C1114A" w:rsidRPr="000539E7" w:rsidRDefault="00C1114A" w:rsidP="000539E7">
      <w:pPr>
        <w:numPr>
          <w:ilvl w:val="0"/>
          <w:numId w:val="60"/>
        </w:numPr>
        <w:spacing w:after="0" w:line="288" w:lineRule="auto"/>
        <w:ind w:right="851"/>
        <w:jc w:val="both"/>
        <w:rPr>
          <w:rFonts w:eastAsia="Calibri" w:cs="Arial"/>
        </w:rPr>
      </w:pPr>
      <w:r w:rsidRPr="000539E7">
        <w:rPr>
          <w:rFonts w:eastAsia="Calibri" w:cs="Arial"/>
        </w:rPr>
        <w:t>Svolgimento delle attività necessarie all’espletamento dei seguenti  punti:</w:t>
      </w:r>
    </w:p>
    <w:p w:rsidR="00C1114A" w:rsidRPr="000539E7" w:rsidRDefault="00C1114A" w:rsidP="000539E7">
      <w:pPr>
        <w:numPr>
          <w:ilvl w:val="0"/>
          <w:numId w:val="61"/>
        </w:numPr>
        <w:spacing w:after="0" w:line="288" w:lineRule="auto"/>
        <w:ind w:right="851"/>
        <w:jc w:val="both"/>
        <w:rPr>
          <w:rFonts w:eastAsia="Calibri" w:cs="Arial"/>
        </w:rPr>
      </w:pPr>
      <w:r w:rsidRPr="000539E7">
        <w:rPr>
          <w:rFonts w:eastAsia="Calibri" w:cs="Arial"/>
        </w:rPr>
        <w:t xml:space="preserve">Redazione di un documento di presentazione del piano di investimento “generico” per l’anno 2019 da condividersi con la CNPADC  </w:t>
      </w:r>
      <w:r w:rsidRPr="000539E7">
        <w:rPr>
          <w:rFonts w:eastAsia="Calibri" w:cs="Arial"/>
          <w:b/>
          <w:i/>
        </w:rPr>
        <w:t>entro e non oltre il 30/09/2018</w:t>
      </w:r>
      <w:r w:rsidRPr="000539E7">
        <w:rPr>
          <w:rFonts w:eastAsia="Calibri" w:cs="Arial"/>
        </w:rPr>
        <w:t xml:space="preserve"> e così via per tutte le annualità del contratto (piano per l’anno t da condividersi con CNPADC  </w:t>
      </w:r>
      <w:r w:rsidRPr="000539E7">
        <w:rPr>
          <w:rFonts w:eastAsia="Calibri" w:cs="Arial"/>
          <w:b/>
          <w:i/>
        </w:rPr>
        <w:t>entro e non oltre il 30 settembre dell’anno t-1</w:t>
      </w:r>
      <w:r w:rsidRPr="000539E7">
        <w:rPr>
          <w:rFonts w:eastAsia="Calibri" w:cs="Arial"/>
          <w:i/>
        </w:rPr>
        <w:t>);</w:t>
      </w:r>
    </w:p>
    <w:p w:rsidR="00C1114A" w:rsidRPr="000539E7" w:rsidRDefault="00C1114A" w:rsidP="000539E7">
      <w:pPr>
        <w:numPr>
          <w:ilvl w:val="0"/>
          <w:numId w:val="61"/>
        </w:numPr>
        <w:tabs>
          <w:tab w:val="left" w:pos="9498"/>
        </w:tabs>
        <w:spacing w:after="0" w:line="288" w:lineRule="auto"/>
        <w:ind w:right="851"/>
        <w:jc w:val="both"/>
        <w:rPr>
          <w:rFonts w:eastAsia="Calibri" w:cs="Arial"/>
        </w:rPr>
      </w:pPr>
      <w:r w:rsidRPr="000539E7">
        <w:rPr>
          <w:rFonts w:eastAsia="Calibri" w:cs="Arial"/>
        </w:rPr>
        <w:t xml:space="preserve">Redazione di un documento di mappatura di ciascuna delle </w:t>
      </w:r>
      <w:r w:rsidRPr="000539E7">
        <w:rPr>
          <w:rFonts w:eastAsia="Calibri" w:cs="Arial"/>
          <w:i/>
        </w:rPr>
        <w:t xml:space="preserve">sub </w:t>
      </w:r>
      <w:proofErr w:type="spellStart"/>
      <w:r w:rsidRPr="000539E7">
        <w:rPr>
          <w:rFonts w:eastAsia="Calibri" w:cs="Arial"/>
          <w:i/>
        </w:rPr>
        <w:t>asset</w:t>
      </w:r>
      <w:proofErr w:type="spellEnd"/>
      <w:r w:rsidRPr="000539E7">
        <w:rPr>
          <w:rFonts w:eastAsia="Calibri" w:cs="Arial"/>
          <w:i/>
        </w:rPr>
        <w:t xml:space="preserve"> </w:t>
      </w:r>
      <w:proofErr w:type="spellStart"/>
      <w:r w:rsidRPr="000539E7">
        <w:rPr>
          <w:rFonts w:eastAsia="Calibri" w:cs="Arial"/>
          <w:i/>
        </w:rPr>
        <w:t>class</w:t>
      </w:r>
      <w:proofErr w:type="spellEnd"/>
      <w:r w:rsidRPr="000539E7">
        <w:rPr>
          <w:rFonts w:eastAsia="Calibri" w:cs="Arial"/>
        </w:rPr>
        <w:t xml:space="preserve"> identificate nel punto a) indicando i fondi potenzialmente in raccolta (includendo i fondi che inizieranno il </w:t>
      </w:r>
      <w:proofErr w:type="spellStart"/>
      <w:r w:rsidRPr="000539E7">
        <w:rPr>
          <w:rFonts w:eastAsia="Calibri" w:cs="Arial"/>
          <w:i/>
        </w:rPr>
        <w:t>fundraising</w:t>
      </w:r>
      <w:proofErr w:type="spellEnd"/>
      <w:r w:rsidRPr="000539E7">
        <w:rPr>
          <w:rFonts w:eastAsia="Calibri" w:cs="Arial"/>
        </w:rPr>
        <w:t xml:space="preserve"> nel corso dell'anno e le candidature proposte da CNPADC ) e produzione di una </w:t>
      </w:r>
      <w:r w:rsidRPr="000539E7">
        <w:rPr>
          <w:rFonts w:eastAsia="Calibri" w:cs="Arial"/>
          <w:i/>
        </w:rPr>
        <w:t>short list</w:t>
      </w:r>
      <w:r w:rsidRPr="000539E7">
        <w:rPr>
          <w:rFonts w:eastAsia="Calibri" w:cs="Arial"/>
        </w:rPr>
        <w:t>;</w:t>
      </w:r>
    </w:p>
    <w:p w:rsidR="00C1114A" w:rsidRPr="000539E7" w:rsidRDefault="00C1114A" w:rsidP="000539E7">
      <w:pPr>
        <w:numPr>
          <w:ilvl w:val="0"/>
          <w:numId w:val="61"/>
        </w:numPr>
        <w:tabs>
          <w:tab w:val="left" w:pos="9498"/>
        </w:tabs>
        <w:spacing w:after="0" w:line="288" w:lineRule="auto"/>
        <w:ind w:right="851"/>
        <w:jc w:val="both"/>
        <w:rPr>
          <w:rFonts w:eastAsia="Calibri" w:cs="Arial"/>
        </w:rPr>
      </w:pPr>
      <w:r w:rsidRPr="000539E7">
        <w:rPr>
          <w:rFonts w:eastAsia="Calibri" w:cs="Arial"/>
        </w:rPr>
        <w:t xml:space="preserve">Redazione di un </w:t>
      </w:r>
      <w:proofErr w:type="spellStart"/>
      <w:r w:rsidRPr="000539E7">
        <w:rPr>
          <w:rFonts w:eastAsia="Calibri" w:cs="Arial"/>
          <w:i/>
        </w:rPr>
        <w:t>Investment</w:t>
      </w:r>
      <w:proofErr w:type="spellEnd"/>
      <w:r w:rsidRPr="000539E7">
        <w:rPr>
          <w:rFonts w:eastAsia="Calibri" w:cs="Arial"/>
        </w:rPr>
        <w:t xml:space="preserve"> </w:t>
      </w:r>
      <w:r w:rsidRPr="000539E7">
        <w:rPr>
          <w:rFonts w:eastAsia="Calibri" w:cs="Arial"/>
          <w:i/>
        </w:rPr>
        <w:t>Memorandum</w:t>
      </w:r>
      <w:r w:rsidRPr="000539E7">
        <w:rPr>
          <w:rFonts w:eastAsia="Calibri" w:cs="Arial"/>
        </w:rPr>
        <w:t xml:space="preserve"> e di un </w:t>
      </w:r>
      <w:proofErr w:type="spellStart"/>
      <w:r w:rsidRPr="000539E7">
        <w:rPr>
          <w:rFonts w:eastAsia="Calibri" w:cs="Arial"/>
          <w:i/>
        </w:rPr>
        <w:t>Fact</w:t>
      </w:r>
      <w:proofErr w:type="spellEnd"/>
      <w:r w:rsidRPr="000539E7">
        <w:rPr>
          <w:rFonts w:eastAsia="Calibri" w:cs="Arial"/>
          <w:i/>
        </w:rPr>
        <w:t xml:space="preserve"> </w:t>
      </w:r>
      <w:proofErr w:type="spellStart"/>
      <w:r w:rsidRPr="000539E7">
        <w:rPr>
          <w:rFonts w:eastAsia="Calibri" w:cs="Arial"/>
          <w:i/>
        </w:rPr>
        <w:t>Sheet</w:t>
      </w:r>
      <w:proofErr w:type="spellEnd"/>
      <w:r w:rsidRPr="000539E7">
        <w:rPr>
          <w:rFonts w:eastAsia="Calibri" w:cs="Arial"/>
        </w:rPr>
        <w:t xml:space="preserve"> per ciascuno dei fondi in </w:t>
      </w:r>
      <w:r w:rsidRPr="000539E7">
        <w:rPr>
          <w:rFonts w:eastAsia="Calibri" w:cs="Arial"/>
          <w:i/>
        </w:rPr>
        <w:t xml:space="preserve">due diligence </w:t>
      </w:r>
      <w:r w:rsidRPr="000539E7">
        <w:rPr>
          <w:rFonts w:eastAsia="Calibri" w:cs="Arial"/>
        </w:rPr>
        <w:t xml:space="preserve">di cui ai </w:t>
      </w:r>
      <w:r w:rsidRPr="000539E7">
        <w:rPr>
          <w:rFonts w:eastAsia="Calibri" w:cs="Arial"/>
          <w:b/>
        </w:rPr>
        <w:t>punti I</w:t>
      </w:r>
      <w:r w:rsidR="000539E7" w:rsidRPr="000539E7">
        <w:rPr>
          <w:rFonts w:eastAsia="Calibri" w:cs="Arial"/>
          <w:b/>
        </w:rPr>
        <w:t>I</w:t>
      </w:r>
      <w:r w:rsidRPr="000539E7">
        <w:rPr>
          <w:rFonts w:eastAsia="Calibri" w:cs="Arial"/>
          <w:b/>
        </w:rPr>
        <w:t>I e V</w:t>
      </w:r>
      <w:r w:rsidR="000539E7" w:rsidRPr="000539E7">
        <w:rPr>
          <w:rFonts w:cs="Arial"/>
        </w:rPr>
        <w:t xml:space="preserve"> e nel rispetto dei limiti numerici ivi menzionati</w:t>
      </w:r>
      <w:r w:rsidR="000539E7" w:rsidRPr="000539E7">
        <w:rPr>
          <w:rFonts w:cs="Arial"/>
          <w:b/>
          <w:i/>
        </w:rPr>
        <w:t>;</w:t>
      </w:r>
      <w:r w:rsidRPr="000539E7">
        <w:rPr>
          <w:rFonts w:eastAsia="Calibri" w:cs="Arial"/>
          <w:b/>
          <w:i/>
        </w:rPr>
        <w:t xml:space="preserve">                              </w:t>
      </w:r>
      <w:r w:rsidRPr="000539E7">
        <w:rPr>
          <w:rFonts w:eastAsia="Calibri" w:cs="Arial"/>
        </w:rPr>
        <w:t xml:space="preserve">                                                                                                                                                                                      </w:t>
      </w:r>
    </w:p>
    <w:p w:rsidR="00C1114A" w:rsidRPr="000539E7" w:rsidRDefault="00C1114A" w:rsidP="000539E7">
      <w:pPr>
        <w:numPr>
          <w:ilvl w:val="0"/>
          <w:numId w:val="60"/>
        </w:numPr>
        <w:spacing w:after="0" w:line="288" w:lineRule="auto"/>
        <w:ind w:right="851"/>
        <w:jc w:val="both"/>
        <w:rPr>
          <w:rFonts w:eastAsia="Calibri" w:cs="Arial"/>
        </w:rPr>
      </w:pPr>
      <w:r w:rsidRPr="000539E7">
        <w:rPr>
          <w:rFonts w:eastAsia="Calibri" w:cs="Arial"/>
        </w:rPr>
        <w:t xml:space="preserve">Supporto nello svolgimento, per ciascuna annualità, di massimo 5 </w:t>
      </w:r>
      <w:r w:rsidRPr="000539E7">
        <w:rPr>
          <w:rFonts w:eastAsia="Calibri" w:cs="Arial"/>
          <w:i/>
        </w:rPr>
        <w:t>due diligence</w:t>
      </w:r>
      <w:r w:rsidRPr="000539E7">
        <w:rPr>
          <w:rFonts w:eastAsia="Calibri" w:cs="Arial"/>
        </w:rPr>
        <w:t xml:space="preserve"> approfondite </w:t>
      </w:r>
      <w:r w:rsidRPr="000539E7">
        <w:rPr>
          <w:rFonts w:eastAsia="Calibri" w:cs="Arial"/>
          <w:i/>
        </w:rPr>
        <w:t>ad hoc</w:t>
      </w:r>
      <w:r w:rsidRPr="000539E7">
        <w:rPr>
          <w:rFonts w:eastAsia="Calibri" w:cs="Arial"/>
        </w:rPr>
        <w:t xml:space="preserve"> su fondi, a discrezione della CNPADC. Per le </w:t>
      </w:r>
      <w:r w:rsidRPr="000539E7">
        <w:rPr>
          <w:rFonts w:eastAsia="Calibri" w:cs="Arial"/>
          <w:i/>
        </w:rPr>
        <w:t>due diligence ad hoc</w:t>
      </w:r>
      <w:r w:rsidRPr="000539E7">
        <w:rPr>
          <w:rFonts w:eastAsia="Calibri" w:cs="Arial"/>
        </w:rPr>
        <w:t xml:space="preserve"> è richiesta la redazione dei documenti di cui al precedente </w:t>
      </w:r>
      <w:r w:rsidRPr="000539E7">
        <w:rPr>
          <w:rFonts w:eastAsia="Calibri" w:cs="Arial"/>
          <w:u w:val="single"/>
        </w:rPr>
        <w:t xml:space="preserve">punto IV, </w:t>
      </w:r>
      <w:proofErr w:type="spellStart"/>
      <w:r w:rsidRPr="000539E7">
        <w:rPr>
          <w:rFonts w:eastAsia="Calibri" w:cs="Arial"/>
          <w:u w:val="single"/>
        </w:rPr>
        <w:t>lett</w:t>
      </w:r>
      <w:proofErr w:type="spellEnd"/>
      <w:r w:rsidRPr="000539E7">
        <w:rPr>
          <w:rFonts w:eastAsia="Calibri" w:cs="Arial"/>
          <w:u w:val="single"/>
        </w:rPr>
        <w:t>. c)</w:t>
      </w:r>
      <w:r w:rsidRPr="000539E7">
        <w:rPr>
          <w:rFonts w:eastAsia="Calibri" w:cs="Arial"/>
        </w:rPr>
        <w:t xml:space="preserve"> del presente paragrafo. La CNPADC si riserva, inoltre, la facoltà di non esclusiva per tutte quelle </w:t>
      </w:r>
      <w:r w:rsidRPr="000539E7">
        <w:rPr>
          <w:rFonts w:eastAsia="Calibri" w:cs="Arial"/>
          <w:i/>
        </w:rPr>
        <w:t>due diligence ad hoc</w:t>
      </w:r>
      <w:r w:rsidRPr="000539E7">
        <w:rPr>
          <w:rFonts w:eastAsia="Calibri" w:cs="Arial"/>
        </w:rPr>
        <w:t xml:space="preserve"> che riguardino specifici mercati e che esulino dai mercati mappati e già oggetto di approfondimento da parte dell’operatore selezionato. In tali casi, quindi, si riserva il diritto di potersi rivolgere ad un altro operatore professionale. </w:t>
      </w:r>
    </w:p>
    <w:p w:rsidR="00C1114A" w:rsidRPr="000539E7" w:rsidRDefault="00C1114A" w:rsidP="000539E7">
      <w:pPr>
        <w:numPr>
          <w:ilvl w:val="0"/>
          <w:numId w:val="60"/>
        </w:numPr>
        <w:spacing w:after="0" w:line="288" w:lineRule="auto"/>
        <w:ind w:right="851"/>
        <w:jc w:val="both"/>
        <w:rPr>
          <w:rFonts w:eastAsia="Calibri" w:cs="Arial"/>
        </w:rPr>
      </w:pPr>
      <w:r w:rsidRPr="000539E7">
        <w:rPr>
          <w:rFonts w:eastAsia="Calibri" w:cs="Arial"/>
        </w:rPr>
        <w:t xml:space="preserve">Organizzazione di </w:t>
      </w:r>
      <w:r w:rsidRPr="000539E7">
        <w:rPr>
          <w:rFonts w:eastAsia="Calibri" w:cs="Arial"/>
          <w:i/>
        </w:rPr>
        <w:t>meeting/call</w:t>
      </w:r>
      <w:r w:rsidRPr="000539E7">
        <w:rPr>
          <w:rFonts w:eastAsia="Calibri" w:cs="Arial"/>
        </w:rPr>
        <w:t xml:space="preserve"> almeno bisettimanali con la struttura della CNPADC, per reciproco aggiornamento sullo stato di avanzamento delle </w:t>
      </w:r>
      <w:r w:rsidRPr="000539E7">
        <w:rPr>
          <w:rFonts w:eastAsia="Calibri" w:cs="Arial"/>
          <w:i/>
        </w:rPr>
        <w:t>due diligence</w:t>
      </w:r>
      <w:r w:rsidRPr="000539E7">
        <w:rPr>
          <w:rFonts w:eastAsia="Calibri" w:cs="Arial"/>
        </w:rPr>
        <w:t xml:space="preserve"> e sul mercato, nonché disponibilità ad organizzare incontri periodici (almeno mensili) con gli Organi della CNPADC  (ad es. Consiglio di Amministrazione o rappresentanti dello stesso).  </w:t>
      </w:r>
    </w:p>
    <w:p w:rsidR="00C1114A" w:rsidRPr="000539E7" w:rsidRDefault="00C1114A" w:rsidP="000539E7">
      <w:pPr>
        <w:numPr>
          <w:ilvl w:val="0"/>
          <w:numId w:val="60"/>
        </w:numPr>
        <w:spacing w:after="0" w:line="288" w:lineRule="auto"/>
        <w:ind w:right="851"/>
        <w:jc w:val="both"/>
        <w:rPr>
          <w:rFonts w:eastAsia="Calibri" w:cs="Arial"/>
        </w:rPr>
      </w:pPr>
      <w:r w:rsidRPr="000539E7">
        <w:rPr>
          <w:rFonts w:eastAsia="Calibri" w:cs="Arial"/>
        </w:rPr>
        <w:lastRenderedPageBreak/>
        <w:t xml:space="preserve">Supporto nell’organizzazione di </w:t>
      </w:r>
      <w:r w:rsidRPr="000539E7">
        <w:rPr>
          <w:rFonts w:eastAsia="Calibri" w:cs="Arial"/>
          <w:i/>
        </w:rPr>
        <w:t>meeting/call di due diligence</w:t>
      </w:r>
      <w:r w:rsidRPr="000539E7">
        <w:rPr>
          <w:rFonts w:eastAsia="Calibri" w:cs="Arial"/>
        </w:rPr>
        <w:t xml:space="preserve"> con i fondi in </w:t>
      </w:r>
      <w:r w:rsidRPr="000539E7">
        <w:rPr>
          <w:rFonts w:eastAsia="Calibri" w:cs="Arial"/>
          <w:i/>
        </w:rPr>
        <w:t>short list</w:t>
      </w:r>
      <w:r w:rsidRPr="000539E7">
        <w:rPr>
          <w:rFonts w:eastAsia="Calibri" w:cs="Arial"/>
        </w:rPr>
        <w:t xml:space="preserve"> e partecipazione agli stessi.</w:t>
      </w:r>
    </w:p>
    <w:p w:rsidR="00C1114A" w:rsidRPr="000539E7" w:rsidRDefault="00C1114A" w:rsidP="000539E7">
      <w:pPr>
        <w:spacing w:after="0" w:line="288" w:lineRule="auto"/>
        <w:ind w:right="851"/>
        <w:jc w:val="both"/>
        <w:rPr>
          <w:rFonts w:eastAsia="Times New Roman" w:cs="Arial"/>
          <w:lang w:eastAsia="it-IT"/>
        </w:rPr>
      </w:pPr>
      <w:r w:rsidRPr="000539E7">
        <w:rPr>
          <w:rFonts w:eastAsia="Times New Roman" w:cs="Arial"/>
          <w:lang w:eastAsia="it-IT"/>
        </w:rPr>
        <w:t xml:space="preserve">I documenti elencati nei </w:t>
      </w:r>
      <w:r w:rsidRPr="000539E7">
        <w:rPr>
          <w:rFonts w:eastAsia="Times New Roman" w:cs="Arial"/>
          <w:b/>
          <w:lang w:eastAsia="it-IT"/>
        </w:rPr>
        <w:t>punti IV</w:t>
      </w:r>
      <w:r w:rsidR="00816914">
        <w:rPr>
          <w:rFonts w:eastAsia="Times New Roman" w:cs="Arial"/>
          <w:b/>
          <w:lang w:eastAsia="it-IT"/>
        </w:rPr>
        <w:t xml:space="preserve"> e</w:t>
      </w:r>
      <w:r w:rsidRPr="000539E7">
        <w:rPr>
          <w:rFonts w:eastAsia="Times New Roman" w:cs="Arial"/>
          <w:b/>
          <w:lang w:eastAsia="it-IT"/>
        </w:rPr>
        <w:t xml:space="preserve"> V</w:t>
      </w:r>
      <w:r w:rsidRPr="000539E7">
        <w:rPr>
          <w:rFonts w:eastAsia="Times New Roman" w:cs="Arial"/>
          <w:lang w:eastAsia="it-IT"/>
        </w:rPr>
        <w:t xml:space="preserve"> devono essere resi  disponibili, nella loro versione definitiva, per la presentazione nel </w:t>
      </w:r>
      <w:proofErr w:type="spellStart"/>
      <w:r w:rsidRPr="000539E7">
        <w:rPr>
          <w:rFonts w:eastAsia="Times New Roman" w:cs="Arial"/>
          <w:lang w:eastAsia="it-IT"/>
        </w:rPr>
        <w:t>CdA</w:t>
      </w:r>
      <w:proofErr w:type="spellEnd"/>
      <w:r w:rsidRPr="000539E7">
        <w:rPr>
          <w:rFonts w:eastAsia="Times New Roman" w:cs="Arial"/>
          <w:lang w:eastAsia="it-IT"/>
        </w:rPr>
        <w:t xml:space="preserve"> della CNPADC</w:t>
      </w:r>
      <w:r w:rsidRPr="000539E7">
        <w:rPr>
          <w:rFonts w:eastAsia="Times New Roman" w:cs="Arial"/>
          <w:u w:val="single"/>
          <w:lang w:eastAsia="it-IT"/>
        </w:rPr>
        <w:t>, in lingua italiana</w:t>
      </w:r>
      <w:r w:rsidRPr="000539E7">
        <w:rPr>
          <w:rFonts w:eastAsia="Times New Roman" w:cs="Arial"/>
          <w:lang w:eastAsia="it-IT"/>
        </w:rPr>
        <w:t>.</w:t>
      </w:r>
    </w:p>
    <w:p w:rsidR="00C1114A" w:rsidRPr="000539E7" w:rsidRDefault="00C1114A" w:rsidP="000539E7">
      <w:pPr>
        <w:spacing w:after="0" w:line="288" w:lineRule="auto"/>
        <w:ind w:right="851"/>
        <w:jc w:val="both"/>
        <w:rPr>
          <w:rFonts w:eastAsia="Times New Roman" w:cs="Arial"/>
          <w:lang w:eastAsia="it-IT"/>
        </w:rPr>
      </w:pPr>
      <w:r w:rsidRPr="000539E7">
        <w:rPr>
          <w:rFonts w:eastAsia="Times New Roman" w:cs="Arial"/>
          <w:lang w:eastAsia="it-IT"/>
        </w:rPr>
        <w:t xml:space="preserve">Nell'ambito delle attività, potrà, inoltre, essere richiesta la predisposizione di </w:t>
      </w:r>
      <w:r w:rsidRPr="000539E7">
        <w:rPr>
          <w:rFonts w:eastAsia="Times New Roman" w:cs="Arial"/>
          <w:i/>
          <w:lang w:eastAsia="it-IT"/>
        </w:rPr>
        <w:t>memoranda</w:t>
      </w:r>
      <w:r w:rsidRPr="000539E7">
        <w:rPr>
          <w:rFonts w:eastAsia="Times New Roman" w:cs="Arial"/>
          <w:lang w:eastAsia="it-IT"/>
        </w:rPr>
        <w:t xml:space="preserve"> </w:t>
      </w:r>
      <w:r w:rsidRPr="000539E7">
        <w:rPr>
          <w:rFonts w:eastAsia="Times New Roman" w:cs="Arial"/>
          <w:u w:val="single"/>
          <w:lang w:eastAsia="it-IT"/>
        </w:rPr>
        <w:t>in lingua italiana</w:t>
      </w:r>
      <w:r w:rsidRPr="000539E7">
        <w:rPr>
          <w:rFonts w:eastAsia="Times New Roman" w:cs="Arial"/>
          <w:lang w:eastAsia="it-IT"/>
        </w:rPr>
        <w:t>, opinioni e pareri scritti e/o orali che si rendano necessari ovvero opportuni a giudizio discrezionale della CNPADC e in relazione ai quali non sarà corrisposto un corrispettivo aggiuntivo rispetto a quello concordato.</w:t>
      </w:r>
    </w:p>
    <w:p w:rsidR="001D4DB0" w:rsidRPr="001A6117" w:rsidRDefault="001D4DB0" w:rsidP="000748F1">
      <w:pPr>
        <w:tabs>
          <w:tab w:val="left" w:pos="3944"/>
        </w:tabs>
        <w:spacing w:before="240" w:after="0" w:line="360" w:lineRule="auto"/>
        <w:ind w:left="66"/>
        <w:jc w:val="center"/>
        <w:rPr>
          <w:b/>
          <w:color w:val="17365D" w:themeColor="text2" w:themeShade="BF"/>
        </w:rPr>
      </w:pPr>
      <w:r w:rsidRPr="001A6117">
        <w:rPr>
          <w:b/>
          <w:color w:val="17365D" w:themeColor="text2" w:themeShade="BF"/>
        </w:rPr>
        <w:t>ARTICOLO 3</w:t>
      </w:r>
    </w:p>
    <w:p w:rsidR="001D4DB0" w:rsidRPr="001A6117" w:rsidRDefault="001D4DB0" w:rsidP="001D4DB0">
      <w:pPr>
        <w:tabs>
          <w:tab w:val="left" w:pos="3944"/>
        </w:tabs>
        <w:spacing w:after="0" w:line="360" w:lineRule="auto"/>
        <w:jc w:val="center"/>
        <w:rPr>
          <w:b/>
          <w:color w:val="17365D" w:themeColor="text2" w:themeShade="BF"/>
        </w:rPr>
      </w:pPr>
      <w:r w:rsidRPr="001A6117">
        <w:rPr>
          <w:b/>
          <w:color w:val="17365D" w:themeColor="text2" w:themeShade="BF"/>
        </w:rPr>
        <w:t>DURATA</w:t>
      </w:r>
    </w:p>
    <w:p w:rsidR="00C1114A" w:rsidRDefault="00C1114A" w:rsidP="00E91C93">
      <w:pPr>
        <w:numPr>
          <w:ilvl w:val="0"/>
          <w:numId w:val="59"/>
        </w:numPr>
        <w:tabs>
          <w:tab w:val="left" w:pos="567"/>
        </w:tabs>
        <w:spacing w:after="0" w:line="360" w:lineRule="auto"/>
        <w:ind w:left="567" w:hanging="567"/>
        <w:jc w:val="both"/>
      </w:pPr>
      <w:r>
        <w:t>La durata dell’appalto (</w:t>
      </w:r>
      <w:r w:rsidR="00A53A5D">
        <w:t>fatte salve</w:t>
      </w:r>
      <w:r>
        <w:t xml:space="preserve"> le eventuali opzioni</w:t>
      </w:r>
      <w:r w:rsidR="00A53A5D">
        <w:t xml:space="preserve"> precisate negli atti di gara</w:t>
      </w:r>
      <w:r>
        <w:t xml:space="preserve">) è di </w:t>
      </w:r>
      <w:r w:rsidR="00A53A5D">
        <w:t>12</w:t>
      </w:r>
      <w:r>
        <w:t xml:space="preserve"> (</w:t>
      </w:r>
      <w:r w:rsidR="00A53A5D">
        <w:t>dodici</w:t>
      </w:r>
      <w:r>
        <w:t>) mesi decorrenti dalla data di sottoscrizione</w:t>
      </w:r>
      <w:r w:rsidR="005D5B08">
        <w:t xml:space="preserve"> del presente Contratto</w:t>
      </w:r>
      <w:r>
        <w:t>.</w:t>
      </w:r>
    </w:p>
    <w:p w:rsidR="00C1114A" w:rsidRDefault="00C1114A" w:rsidP="00E91C93">
      <w:pPr>
        <w:numPr>
          <w:ilvl w:val="0"/>
          <w:numId w:val="59"/>
        </w:numPr>
        <w:tabs>
          <w:tab w:val="left" w:pos="567"/>
        </w:tabs>
        <w:spacing w:after="0" w:line="360" w:lineRule="auto"/>
        <w:ind w:left="567" w:hanging="567"/>
        <w:jc w:val="both"/>
      </w:pPr>
      <w:r>
        <w:t xml:space="preserve"> Tutte le attività pianificate all’inizio e durante il periodo di efficacia del Contratto dovranno concludersi entro la data di scadenza del Contratto di cui al punto 3.1, salvo quanto previsto al successivo punto 3.3.</w:t>
      </w:r>
    </w:p>
    <w:p w:rsidR="00E91C93" w:rsidRDefault="00C1114A" w:rsidP="00E91C93">
      <w:pPr>
        <w:numPr>
          <w:ilvl w:val="0"/>
          <w:numId w:val="59"/>
        </w:numPr>
        <w:tabs>
          <w:tab w:val="left" w:pos="567"/>
        </w:tabs>
        <w:spacing w:after="0" w:line="360" w:lineRule="auto"/>
        <w:ind w:left="567" w:hanging="567"/>
        <w:jc w:val="both"/>
      </w:pPr>
      <w:r>
        <w:t xml:space="preserve"> La durata del contratto in corso di esecuzione potrà essere </w:t>
      </w:r>
      <w:r w:rsidR="00E91C93">
        <w:t>prorogata</w:t>
      </w:r>
      <w:r>
        <w:t xml:space="preserve"> per il tempo strettamente necessario alla conclusione delle procedure necessarie per l’individuazione del nuovo contraente ai sensi dell’art. 106 comma 11 del codice. In tal caso il contraente è tenuto all’esecuzione delle prestazioni oggetto del contratto agli stessi prezzi patti e condizioni o più favorevoli.</w:t>
      </w:r>
    </w:p>
    <w:p w:rsidR="001D4DB0" w:rsidRPr="00E91C93" w:rsidRDefault="001D4DB0" w:rsidP="00E91C93">
      <w:pPr>
        <w:numPr>
          <w:ilvl w:val="0"/>
          <w:numId w:val="59"/>
        </w:numPr>
        <w:tabs>
          <w:tab w:val="left" w:pos="567"/>
        </w:tabs>
        <w:spacing w:after="0" w:line="360" w:lineRule="auto"/>
        <w:ind w:left="567" w:hanging="567"/>
        <w:jc w:val="both"/>
      </w:pPr>
      <w:r w:rsidRPr="00E91C93">
        <w:rPr>
          <w:rFonts w:ascii="Calibri" w:hAnsi="Calibri" w:cs="Arial"/>
        </w:rPr>
        <w:t xml:space="preserve">Tutte le attività pianificate all’inizio e durante il periodo di efficacia del Contratto dovranno concludersi entro la data di scadenza (originaria o prorogata, in caso di </w:t>
      </w:r>
      <w:r w:rsidR="000B6025">
        <w:rPr>
          <w:rFonts w:ascii="Calibri" w:hAnsi="Calibri" w:cs="Arial"/>
        </w:rPr>
        <w:t>ripetizione secondo quanto previsto negli atti di gara</w:t>
      </w:r>
      <w:r w:rsidRPr="00E91C93">
        <w:rPr>
          <w:rFonts w:ascii="Calibri" w:hAnsi="Calibri" w:cs="Arial"/>
        </w:rPr>
        <w:t>) del Contratto medesimo, salvo diverso espresso accordo tra le</w:t>
      </w:r>
      <w:r w:rsidR="00A0472F">
        <w:rPr>
          <w:rFonts w:ascii="Calibri" w:hAnsi="Calibri" w:cs="Arial"/>
        </w:rPr>
        <w:t xml:space="preserve"> parti.</w:t>
      </w:r>
    </w:p>
    <w:p w:rsidR="001D4DB0" w:rsidRPr="001A6117" w:rsidRDefault="001D4DB0" w:rsidP="000748F1">
      <w:pPr>
        <w:tabs>
          <w:tab w:val="left" w:pos="3944"/>
        </w:tabs>
        <w:spacing w:before="240" w:after="0" w:line="360" w:lineRule="auto"/>
        <w:jc w:val="center"/>
        <w:rPr>
          <w:b/>
          <w:color w:val="17365D" w:themeColor="text2" w:themeShade="BF"/>
        </w:rPr>
      </w:pPr>
      <w:r w:rsidRPr="001A6117">
        <w:rPr>
          <w:b/>
          <w:color w:val="17365D" w:themeColor="text2" w:themeShade="BF"/>
        </w:rPr>
        <w:t>ARTICOLO 4</w:t>
      </w:r>
    </w:p>
    <w:p w:rsidR="001D4DB0" w:rsidRPr="001A6117" w:rsidRDefault="001D4DB0" w:rsidP="000748F1">
      <w:pPr>
        <w:tabs>
          <w:tab w:val="left" w:pos="3944"/>
        </w:tabs>
        <w:spacing w:after="0" w:line="360" w:lineRule="auto"/>
        <w:jc w:val="center"/>
        <w:rPr>
          <w:b/>
          <w:color w:val="17365D" w:themeColor="text2" w:themeShade="BF"/>
        </w:rPr>
      </w:pPr>
      <w:r w:rsidRPr="001A6117">
        <w:rPr>
          <w:b/>
          <w:color w:val="17365D" w:themeColor="text2" w:themeShade="BF"/>
        </w:rPr>
        <w:t>OBBLIGHI DEL CONSULENTE</w:t>
      </w:r>
    </w:p>
    <w:p w:rsidR="001D4DB0" w:rsidRPr="001A6117" w:rsidRDefault="001D4DB0" w:rsidP="000539E7">
      <w:pPr>
        <w:numPr>
          <w:ilvl w:val="0"/>
          <w:numId w:val="22"/>
        </w:numPr>
        <w:tabs>
          <w:tab w:val="left" w:pos="0"/>
        </w:tabs>
        <w:spacing w:after="0" w:line="360" w:lineRule="auto"/>
        <w:ind w:left="567" w:hanging="567"/>
        <w:jc w:val="both"/>
        <w:rPr>
          <w:strike/>
        </w:rPr>
      </w:pPr>
      <w:r w:rsidRPr="001A6117">
        <w:t xml:space="preserve">Sono a carico del </w:t>
      </w:r>
      <w:r w:rsidRPr="001A6117">
        <w:rPr>
          <w:i/>
        </w:rPr>
        <w:t>Consulente</w:t>
      </w:r>
      <w:r w:rsidRPr="001A6117">
        <w:t xml:space="preserve">, intendendosi remunerati con i corrispettivi contrattuali di cui al successivo </w:t>
      </w:r>
      <w:r w:rsidRPr="00E91C93">
        <w:rPr>
          <w:i/>
        </w:rPr>
        <w:t>articolo 6,</w:t>
      </w:r>
      <w:r w:rsidRPr="001A6117">
        <w:t xml:space="preserve"> tutti gli oneri e rischi relativi e/o connessi, relativi a tutte le attività e agli adempimenti occorrenti all’integrale esecuzione di tutte le attività ed i servizi oggetto del Contratto, ivi compresi quelli relativi ad eventuali spese di trasporto, di viaggio e di missione per il personale addetto alla esecuzione del Contratto.</w:t>
      </w:r>
      <w:r w:rsidRPr="001A6117">
        <w:rPr>
          <w:strike/>
        </w:rPr>
        <w:t xml:space="preserve"> </w:t>
      </w:r>
    </w:p>
    <w:p w:rsidR="001D4DB0" w:rsidRPr="001A6117" w:rsidRDefault="001D4DB0" w:rsidP="000539E7">
      <w:pPr>
        <w:numPr>
          <w:ilvl w:val="0"/>
          <w:numId w:val="22"/>
        </w:numPr>
        <w:tabs>
          <w:tab w:val="left" w:pos="0"/>
        </w:tabs>
        <w:spacing w:after="0" w:line="360" w:lineRule="auto"/>
        <w:ind w:left="567" w:hanging="567"/>
        <w:jc w:val="both"/>
      </w:pPr>
      <w:r w:rsidRPr="001A6117">
        <w:t xml:space="preserve">Il </w:t>
      </w:r>
      <w:r w:rsidRPr="001A6117">
        <w:rPr>
          <w:i/>
        </w:rPr>
        <w:t>Consulente</w:t>
      </w:r>
      <w:r w:rsidRPr="001A6117">
        <w:t xml:space="preserve"> si obbliga a rispettare tutte le indicazioni relative all’esecuzione contrattuale che dovessero essere impartite dalla CNPADC e deve sempre fare riferimento, per l’espletamento dell’incarico, ai criteri guida della CNPADC che gli fornirà gli indirizzi generali e le linee di politica aziendale, in modo da raggiungere il miglior risultato possibile secondo i canoni dell’efficienza, </w:t>
      </w:r>
      <w:r w:rsidRPr="001A6117">
        <w:lastRenderedPageBreak/>
        <w:t xml:space="preserve">efficacia, economicità e produttività: questi ultimi, in ogni caso, rappresentano le caratteristiche cui deve ispirarsi, sempre e comunque, l’attività del </w:t>
      </w:r>
      <w:r w:rsidRPr="001A6117">
        <w:rPr>
          <w:i/>
        </w:rPr>
        <w:t>Consulente</w:t>
      </w:r>
      <w:r w:rsidRPr="001A6117">
        <w:t>.</w:t>
      </w:r>
    </w:p>
    <w:p w:rsidR="001D4DB0" w:rsidRPr="001A6117" w:rsidRDefault="001D4DB0" w:rsidP="000539E7">
      <w:pPr>
        <w:numPr>
          <w:ilvl w:val="0"/>
          <w:numId w:val="22"/>
        </w:numPr>
        <w:tabs>
          <w:tab w:val="left" w:pos="0"/>
        </w:tabs>
        <w:spacing w:after="0" w:line="360" w:lineRule="auto"/>
        <w:ind w:left="567" w:hanging="567"/>
        <w:jc w:val="both"/>
      </w:pPr>
      <w:r w:rsidRPr="001A6117">
        <w:t xml:space="preserve">In ogni caso, il </w:t>
      </w:r>
      <w:r w:rsidRPr="001A6117">
        <w:rPr>
          <w:i/>
        </w:rPr>
        <w:t>Consulente</w:t>
      </w:r>
      <w:r w:rsidRPr="001A6117">
        <w:t xml:space="preserve"> si obbliga ad osservare, nell’esecuzione delle prestazioni contrattuali, tutte le norme e tutte le prescrizioni tecniche e di sicurezza in vigore, nonché quelle che dovessero essere successivamente emanate.</w:t>
      </w:r>
    </w:p>
    <w:p w:rsidR="001D4DB0" w:rsidRPr="001A6117" w:rsidRDefault="001D4DB0" w:rsidP="000539E7">
      <w:pPr>
        <w:numPr>
          <w:ilvl w:val="0"/>
          <w:numId w:val="22"/>
        </w:numPr>
        <w:tabs>
          <w:tab w:val="left" w:pos="0"/>
        </w:tabs>
        <w:spacing w:after="0" w:line="360" w:lineRule="auto"/>
        <w:ind w:left="567" w:hanging="567"/>
        <w:jc w:val="both"/>
      </w:pPr>
      <w:r w:rsidRPr="001A6117">
        <w:t xml:space="preserve">Gli eventuali maggiori oneri derivanti dalla necessità di osservare le norme e le prescrizioni di cui sopra, anche se entrate in vigore successivamente alla stipula del Contratto, resteranno ad esclusivo carico del </w:t>
      </w:r>
      <w:r w:rsidRPr="001A6117">
        <w:rPr>
          <w:i/>
        </w:rPr>
        <w:t>Consulente</w:t>
      </w:r>
      <w:r w:rsidRPr="001A6117">
        <w:t xml:space="preserve">, intendendosi in ogni caso remunerati con i corrispettivi contrattuali di cui al successivo </w:t>
      </w:r>
      <w:r w:rsidRPr="00E91C93">
        <w:rPr>
          <w:i/>
        </w:rPr>
        <w:t>articolo 6</w:t>
      </w:r>
      <w:r w:rsidRPr="001A6117">
        <w:t xml:space="preserve"> che non potrà, pertanto, avanzare pretesa di compensi, a tal titolo, nei confronti della CNPADC, assumendosene ogni relativa alea. </w:t>
      </w:r>
    </w:p>
    <w:p w:rsidR="001D4DB0" w:rsidRPr="001A6117" w:rsidRDefault="001D4DB0" w:rsidP="000539E7">
      <w:pPr>
        <w:numPr>
          <w:ilvl w:val="0"/>
          <w:numId w:val="22"/>
        </w:numPr>
        <w:tabs>
          <w:tab w:val="left" w:pos="0"/>
        </w:tabs>
        <w:spacing w:after="0" w:line="360" w:lineRule="auto"/>
        <w:ind w:left="567" w:hanging="567"/>
        <w:jc w:val="both"/>
        <w:rPr>
          <w:bCs/>
          <w:spacing w:val="4"/>
          <w:lang w:eastAsia="zh-CN"/>
        </w:rPr>
      </w:pPr>
      <w:r w:rsidRPr="001A6117">
        <w:rPr>
          <w:bCs/>
          <w:spacing w:val="4"/>
          <w:lang w:eastAsia="zh-CN"/>
        </w:rPr>
        <w:t xml:space="preserve">Il </w:t>
      </w:r>
      <w:r w:rsidRPr="001A6117">
        <w:rPr>
          <w:bCs/>
          <w:i/>
        </w:rPr>
        <w:t>Consulente</w:t>
      </w:r>
      <w:r w:rsidRPr="001A6117">
        <w:rPr>
          <w:bCs/>
          <w:spacing w:val="4"/>
          <w:lang w:eastAsia="zh-CN"/>
        </w:rPr>
        <w:t xml:space="preserve"> si impegna, inoltre, espressamente a:</w:t>
      </w:r>
    </w:p>
    <w:p w:rsidR="001D4DB0" w:rsidRPr="001A6117" w:rsidRDefault="001D4DB0" w:rsidP="001D4DB0">
      <w:pPr>
        <w:widowControl w:val="0"/>
        <w:spacing w:after="0" w:line="360" w:lineRule="auto"/>
        <w:ind w:left="1134" w:hanging="567"/>
        <w:jc w:val="both"/>
        <w:rPr>
          <w:bCs/>
          <w:spacing w:val="4"/>
          <w:lang w:eastAsia="zh-CN"/>
        </w:rPr>
      </w:pPr>
      <w:r w:rsidRPr="001A6117">
        <w:rPr>
          <w:bCs/>
          <w:spacing w:val="4"/>
          <w:lang w:eastAsia="zh-CN"/>
        </w:rPr>
        <w:t>a)</w:t>
      </w:r>
      <w:r w:rsidRPr="001A6117">
        <w:rPr>
          <w:bCs/>
          <w:spacing w:val="4"/>
          <w:lang w:eastAsia="zh-CN"/>
        </w:rPr>
        <w:tab/>
        <w:t>osservare, nell’adempimento delle proprie prestazioni ed obbligazioni, tutte le indicazioni operative, di indirizzo e di controllo, che a tale scopo potranno essere predisposte e comunicate dalla CNPADC;</w:t>
      </w:r>
    </w:p>
    <w:p w:rsidR="001D4DB0" w:rsidRPr="001A6117" w:rsidRDefault="001D4DB0" w:rsidP="001D4DB0">
      <w:pPr>
        <w:widowControl w:val="0"/>
        <w:spacing w:after="0" w:line="360" w:lineRule="auto"/>
        <w:ind w:left="1134" w:hanging="567"/>
        <w:jc w:val="both"/>
        <w:rPr>
          <w:bCs/>
          <w:spacing w:val="4"/>
          <w:lang w:eastAsia="zh-CN"/>
        </w:rPr>
      </w:pPr>
      <w:r w:rsidRPr="001A6117">
        <w:rPr>
          <w:bCs/>
          <w:spacing w:val="4"/>
          <w:lang w:eastAsia="zh-CN"/>
        </w:rPr>
        <w:t>b)</w:t>
      </w:r>
      <w:r w:rsidRPr="001A6117">
        <w:rPr>
          <w:bCs/>
          <w:spacing w:val="4"/>
          <w:lang w:eastAsia="zh-CN"/>
        </w:rPr>
        <w:tab/>
      </w:r>
      <w:r w:rsidRPr="001A6117">
        <w:t xml:space="preserve">manlevare e tenere indenne </w:t>
      </w:r>
      <w:r w:rsidRPr="001A6117">
        <w:rPr>
          <w:bCs/>
          <w:iCs/>
        </w:rPr>
        <w:t>la CNPADC</w:t>
      </w:r>
      <w:r w:rsidRPr="001A6117">
        <w:t xml:space="preserve"> da tutte le conseguenze derivanti dalla eventuale inosservanza delle norme e prescrizioni vigenti.</w:t>
      </w:r>
    </w:p>
    <w:p w:rsidR="001D4DB0" w:rsidRPr="001A6117" w:rsidRDefault="001D4DB0" w:rsidP="000539E7">
      <w:pPr>
        <w:numPr>
          <w:ilvl w:val="0"/>
          <w:numId w:val="22"/>
        </w:numPr>
        <w:tabs>
          <w:tab w:val="left" w:pos="0"/>
        </w:tabs>
        <w:spacing w:after="0" w:line="360" w:lineRule="auto"/>
        <w:ind w:left="567" w:hanging="567"/>
        <w:jc w:val="both"/>
        <w:rPr>
          <w:bCs/>
        </w:rPr>
      </w:pPr>
      <w:r w:rsidRPr="001A6117">
        <w:rPr>
          <w:bCs/>
        </w:rPr>
        <w:t xml:space="preserve">In caso di inadempimento da parte del </w:t>
      </w:r>
      <w:r w:rsidRPr="001A6117">
        <w:rPr>
          <w:bCs/>
          <w:i/>
        </w:rPr>
        <w:t>Consulente</w:t>
      </w:r>
      <w:r w:rsidRPr="001A6117">
        <w:rPr>
          <w:bCs/>
        </w:rPr>
        <w:t xml:space="preserve"> anche ad uno solo degli impegni e degli obblighi di cui al presente articolo, </w:t>
      </w:r>
      <w:r w:rsidRPr="001A6117">
        <w:rPr>
          <w:bCs/>
          <w:iCs/>
        </w:rPr>
        <w:t>la CNPADC</w:t>
      </w:r>
      <w:r w:rsidRPr="001A6117">
        <w:rPr>
          <w:bCs/>
        </w:rPr>
        <w:t xml:space="preserve"> può dichiarare la risoluzione di diritto del presente Contratto ai sensi dell’articolo 1456 Cod. </w:t>
      </w:r>
      <w:proofErr w:type="spellStart"/>
      <w:r w:rsidRPr="001A6117">
        <w:rPr>
          <w:bCs/>
        </w:rPr>
        <w:t>Civ</w:t>
      </w:r>
      <w:proofErr w:type="spellEnd"/>
      <w:r w:rsidRPr="001A6117">
        <w:rPr>
          <w:bCs/>
        </w:rPr>
        <w:t>..</w:t>
      </w:r>
    </w:p>
    <w:p w:rsidR="000231A3" w:rsidRPr="001A6117" w:rsidRDefault="00F67AE6" w:rsidP="000539E7">
      <w:pPr>
        <w:numPr>
          <w:ilvl w:val="0"/>
          <w:numId w:val="22"/>
        </w:numPr>
        <w:tabs>
          <w:tab w:val="left" w:pos="0"/>
        </w:tabs>
        <w:spacing w:after="0" w:line="360" w:lineRule="auto"/>
        <w:ind w:left="567" w:hanging="567"/>
        <w:jc w:val="both"/>
        <w:rPr>
          <w:i/>
          <w:u w:val="single"/>
        </w:rPr>
      </w:pPr>
      <w:r w:rsidRPr="001A6117">
        <w:rPr>
          <w:i/>
          <w:u w:val="single"/>
        </w:rPr>
        <w:t xml:space="preserve">Obblighi del Consulente al Termine del Contratto. </w:t>
      </w:r>
    </w:p>
    <w:p w:rsidR="00F67AE6" w:rsidRPr="001A6117" w:rsidRDefault="00F67AE6" w:rsidP="000539E7">
      <w:pPr>
        <w:tabs>
          <w:tab w:val="left" w:pos="0"/>
        </w:tabs>
        <w:spacing w:after="0" w:line="360" w:lineRule="auto"/>
        <w:ind w:left="567"/>
        <w:jc w:val="both"/>
      </w:pPr>
      <w:r w:rsidRPr="001A6117">
        <w:t>Al termine del presente</w:t>
      </w:r>
      <w:r w:rsidR="000231A3" w:rsidRPr="001A6117">
        <w:t xml:space="preserve"> </w:t>
      </w:r>
      <w:r w:rsidRPr="001A6117">
        <w:t>Contratto, tutti i doveri e gli obblighi di ambo le Parti termineranno. Immediatamente a seguito</w:t>
      </w:r>
      <w:r w:rsidR="000231A3" w:rsidRPr="001A6117">
        <w:t xml:space="preserve"> </w:t>
      </w:r>
      <w:r w:rsidRPr="001A6117">
        <w:t>di tale terminazione, ma in ogni caso non oltre venti (20) giorni dopo tale terminazione, a seguito</w:t>
      </w:r>
      <w:r w:rsidR="000231A3" w:rsidRPr="001A6117">
        <w:t xml:space="preserve"> </w:t>
      </w:r>
      <w:r w:rsidR="004514A5" w:rsidRPr="001A6117">
        <w:t xml:space="preserve">di richiesta della CNPADC, </w:t>
      </w:r>
      <w:r w:rsidRPr="001A6117">
        <w:t xml:space="preserve">il </w:t>
      </w:r>
      <w:r w:rsidRPr="001A6117">
        <w:rPr>
          <w:i/>
        </w:rPr>
        <w:t>Consulente</w:t>
      </w:r>
      <w:r w:rsidRPr="001A6117">
        <w:t xml:space="preserve"> consegnerà al</w:t>
      </w:r>
      <w:r w:rsidR="004514A5" w:rsidRPr="001A6117">
        <w:t>la</w:t>
      </w:r>
      <w:r w:rsidRPr="001A6117">
        <w:t xml:space="preserve"> </w:t>
      </w:r>
      <w:r w:rsidR="004514A5" w:rsidRPr="001A6117">
        <w:t xml:space="preserve">CNPADC </w:t>
      </w:r>
      <w:r w:rsidRPr="001A6117">
        <w:t>tutte</w:t>
      </w:r>
      <w:r w:rsidR="004514A5" w:rsidRPr="001A6117">
        <w:t xml:space="preserve"> le proprietà e i documenti della CNPADC </w:t>
      </w:r>
      <w:r w:rsidRPr="001A6117">
        <w:t>allora in possesso del Consulente.</w:t>
      </w:r>
    </w:p>
    <w:p w:rsidR="001D4DB0" w:rsidRPr="001A6117" w:rsidRDefault="001D4DB0" w:rsidP="001D4DB0">
      <w:pPr>
        <w:tabs>
          <w:tab w:val="left" w:pos="3944"/>
        </w:tabs>
        <w:spacing w:before="240" w:after="0" w:line="360" w:lineRule="auto"/>
        <w:jc w:val="center"/>
        <w:rPr>
          <w:b/>
          <w:color w:val="17365D" w:themeColor="text2" w:themeShade="BF"/>
        </w:rPr>
      </w:pPr>
      <w:r w:rsidRPr="001A6117">
        <w:rPr>
          <w:b/>
          <w:color w:val="17365D" w:themeColor="text2" w:themeShade="BF"/>
        </w:rPr>
        <w:t xml:space="preserve">ARTICOLO </w:t>
      </w:r>
      <w:r w:rsidR="008C4E6E" w:rsidRPr="001A6117">
        <w:rPr>
          <w:b/>
          <w:color w:val="17365D" w:themeColor="text2" w:themeShade="BF"/>
        </w:rPr>
        <w:t>5</w:t>
      </w:r>
    </w:p>
    <w:p w:rsidR="001D4DB0" w:rsidRPr="001A6117" w:rsidRDefault="001D4DB0" w:rsidP="001D4DB0">
      <w:pPr>
        <w:tabs>
          <w:tab w:val="left" w:pos="567"/>
        </w:tabs>
        <w:spacing w:line="360" w:lineRule="auto"/>
        <w:ind w:left="567"/>
        <w:jc w:val="center"/>
        <w:rPr>
          <w:rFonts w:ascii="Calibri" w:eastAsia="Times New Roman" w:hAnsi="Calibri" w:cs="Times New Roman"/>
          <w:b/>
          <w:color w:val="244061" w:themeColor="accent1" w:themeShade="80"/>
          <w:kern w:val="28"/>
          <w:lang w:eastAsia="it-IT"/>
        </w:rPr>
      </w:pPr>
      <w:r w:rsidRPr="001A6117">
        <w:rPr>
          <w:rFonts w:ascii="Calibri" w:eastAsia="Times New Roman" w:hAnsi="Calibri" w:cs="Times New Roman"/>
          <w:b/>
          <w:color w:val="244061" w:themeColor="accent1" w:themeShade="80"/>
          <w:kern w:val="28"/>
          <w:lang w:eastAsia="it-IT"/>
        </w:rPr>
        <w:t>MODALITÀ DI ESECUZIONE DELLE PRESTAZIONI CONTRATTUALI</w:t>
      </w:r>
    </w:p>
    <w:p w:rsidR="001D4DB0" w:rsidRPr="001A6117" w:rsidRDefault="001D4DB0" w:rsidP="000539E7">
      <w:pPr>
        <w:numPr>
          <w:ilvl w:val="0"/>
          <w:numId w:val="42"/>
        </w:numPr>
        <w:tabs>
          <w:tab w:val="left" w:pos="567"/>
        </w:tabs>
        <w:spacing w:after="0" w:line="360" w:lineRule="auto"/>
        <w:ind w:left="709" w:hanging="709"/>
        <w:jc w:val="both"/>
        <w:rPr>
          <w:rFonts w:ascii="Calibri" w:eastAsia="Times New Roman" w:hAnsi="Calibri" w:cs="Times New Roman"/>
          <w:b/>
          <w:color w:val="244061" w:themeColor="accent1" w:themeShade="80"/>
          <w:kern w:val="28"/>
          <w:lang w:eastAsia="it-IT"/>
        </w:rPr>
      </w:pPr>
      <w:r w:rsidRPr="001A6117">
        <w:t xml:space="preserve">Il </w:t>
      </w:r>
      <w:r w:rsidRPr="001A6117">
        <w:rPr>
          <w:i/>
        </w:rPr>
        <w:t>Consulente</w:t>
      </w:r>
      <w:r w:rsidRPr="001A6117">
        <w:t xml:space="preserve"> si obbliga ad eseguire le attività oggetto del presente Contratto a perfetta regola d’arte, secondo la migliore pratica professionale, nel rispetto delle norme, anche deontologiche ed etiche, vigenti e secondo le condizioni, le modalità ed i termini indicati nel presente Contratto e nei suoi allegati, ovvero nel rispetto di quanto sarà concordato tra le parti in merito alle modalità e termini di esecuzione delle prestazioni contrattuali. </w:t>
      </w:r>
    </w:p>
    <w:p w:rsidR="001D4DB0" w:rsidRPr="001A6117" w:rsidRDefault="001D4DB0" w:rsidP="000539E7">
      <w:pPr>
        <w:numPr>
          <w:ilvl w:val="0"/>
          <w:numId w:val="42"/>
        </w:numPr>
        <w:tabs>
          <w:tab w:val="left" w:pos="709"/>
        </w:tabs>
        <w:spacing w:after="0" w:line="360" w:lineRule="auto"/>
        <w:ind w:left="709" w:hanging="709"/>
        <w:jc w:val="both"/>
      </w:pPr>
      <w:r w:rsidRPr="001A6117">
        <w:lastRenderedPageBreak/>
        <w:t xml:space="preserve">A tal fine, </w:t>
      </w:r>
      <w:r w:rsidRPr="001A6117">
        <w:rPr>
          <w:rFonts w:cs="Verdana"/>
        </w:rPr>
        <w:t xml:space="preserve">il </w:t>
      </w:r>
      <w:r w:rsidRPr="001A6117">
        <w:rPr>
          <w:rFonts w:cs="Verdana"/>
          <w:i/>
        </w:rPr>
        <w:t xml:space="preserve">Consulente </w:t>
      </w:r>
      <w:r w:rsidRPr="001A6117">
        <w:t xml:space="preserve">dichiara di disporre e si obbliga ad avvalersi esclusivamente di figure professionali altamente specializzate in relazione alle prestazioni dovute, in possesso dei requisiti minimi richiesti nella </w:t>
      </w:r>
      <w:proofErr w:type="spellStart"/>
      <w:r w:rsidRPr="001A6117">
        <w:rPr>
          <w:i/>
        </w:rPr>
        <w:t>lex</w:t>
      </w:r>
      <w:proofErr w:type="spellEnd"/>
      <w:r w:rsidRPr="001A6117">
        <w:rPr>
          <w:i/>
        </w:rPr>
        <w:t xml:space="preserve"> </w:t>
      </w:r>
      <w:proofErr w:type="spellStart"/>
      <w:r w:rsidRPr="001A6117">
        <w:rPr>
          <w:i/>
        </w:rPr>
        <w:t>specialis</w:t>
      </w:r>
      <w:proofErr w:type="spellEnd"/>
      <w:r w:rsidRPr="001A6117">
        <w:t xml:space="preserve"> di gara nonché quelli migliorativi eventualmente offerti, nonché </w:t>
      </w:r>
      <w:r w:rsidRPr="001A6117">
        <w:rPr>
          <w:rFonts w:eastAsia="Calibri"/>
          <w:iCs/>
        </w:rPr>
        <w:t>garantisce e dichiara che l’attività oggetto del presente Contratto costituisce ordinaria attività di cui al proprio oggetto sociale e che è dotato di propria autonomia organizzativa e gestionale, capace di operare nel settore dei servizi in oggetto, come di fatto opera, con propri capitali, mezzi ed attrezzature necessari per l’esatto adempimento delle obbligazioni assunte con il presente Contratto.</w:t>
      </w:r>
    </w:p>
    <w:p w:rsidR="001D4DB0" w:rsidRPr="001A6117" w:rsidRDefault="001D4DB0" w:rsidP="004E1DA8">
      <w:pPr>
        <w:pStyle w:val="Paragrafoelenco"/>
        <w:numPr>
          <w:ilvl w:val="0"/>
          <w:numId w:val="42"/>
        </w:numPr>
        <w:spacing w:line="312" w:lineRule="auto"/>
        <w:jc w:val="both"/>
      </w:pPr>
      <w:r w:rsidRPr="001A6117">
        <w:rPr>
          <w:rFonts w:cs="Verdana"/>
        </w:rPr>
        <w:t xml:space="preserve">Il </w:t>
      </w:r>
      <w:r w:rsidRPr="001A6117">
        <w:rPr>
          <w:rFonts w:cs="Verdana"/>
          <w:i/>
        </w:rPr>
        <w:t>Consulente</w:t>
      </w:r>
      <w:r w:rsidRPr="001A6117">
        <w:rPr>
          <w:rFonts w:cs="Verdana"/>
        </w:rPr>
        <w:t>, anche ai sensi e per gli effetti dell'articolo 1381 cod. civ., si impegna a far rispettare le disposizioni del presente incarico professionale anche ai propri collaboratori.</w:t>
      </w:r>
    </w:p>
    <w:p w:rsidR="001D4DB0" w:rsidRPr="001A6117" w:rsidRDefault="001D4DB0" w:rsidP="004E1DA8">
      <w:pPr>
        <w:pStyle w:val="Paragrafoelenco"/>
        <w:numPr>
          <w:ilvl w:val="0"/>
          <w:numId w:val="42"/>
        </w:numPr>
        <w:spacing w:line="312" w:lineRule="auto"/>
        <w:jc w:val="both"/>
      </w:pPr>
      <w:r w:rsidRPr="001A6117">
        <w:rPr>
          <w:rFonts w:eastAsia="Calibri"/>
          <w:iCs/>
        </w:rPr>
        <w:t xml:space="preserve">Il </w:t>
      </w:r>
      <w:r w:rsidRPr="001A6117">
        <w:rPr>
          <w:rFonts w:eastAsia="Calibri"/>
          <w:i/>
          <w:iCs/>
        </w:rPr>
        <w:t>Consulente</w:t>
      </w:r>
      <w:r w:rsidRPr="001A6117">
        <w:rPr>
          <w:rFonts w:eastAsia="Calibri"/>
          <w:iCs/>
        </w:rPr>
        <w:t xml:space="preserve"> prende atto ed accetta che la sostituzione delle unità di personale addetto alle prestazioni contrattuali, ivi compreso il Responsabile di Servizio, potrà avvenire esclusivamente nelle seguenti ipotesi:  </w:t>
      </w:r>
    </w:p>
    <w:p w:rsidR="001D4DB0" w:rsidRPr="001A6117" w:rsidRDefault="001D4DB0" w:rsidP="004E1DA8">
      <w:pPr>
        <w:pStyle w:val="Paragrafoelenco"/>
        <w:numPr>
          <w:ilvl w:val="0"/>
          <w:numId w:val="21"/>
        </w:numPr>
        <w:tabs>
          <w:tab w:val="left" w:pos="567"/>
        </w:tabs>
        <w:spacing w:after="0" w:line="360" w:lineRule="auto"/>
        <w:jc w:val="both"/>
        <w:rPr>
          <w:rFonts w:eastAsia="Calibri"/>
          <w:iCs/>
        </w:rPr>
      </w:pPr>
      <w:r w:rsidRPr="001A6117">
        <w:rPr>
          <w:rFonts w:eastAsia="Calibri"/>
          <w:iCs/>
        </w:rPr>
        <w:t xml:space="preserve">su richiesta della CNPADC, qualora la risorsa impiegata sia ritenuta dalla medesima CNPADC non adeguata alla perfetta esecuzione del presente Contratto, peraltro, l’esercizio da parte della CNPADC di tale facoltà, nonché l’eventuale sostituzione di unità di personale, non comporteranno alcun onere aggiuntivo per la stessa CNPADC; </w:t>
      </w:r>
    </w:p>
    <w:p w:rsidR="001D4DB0" w:rsidRPr="001A6117" w:rsidRDefault="001D4DB0" w:rsidP="004E1DA8">
      <w:pPr>
        <w:pStyle w:val="Paragrafoelenco"/>
        <w:numPr>
          <w:ilvl w:val="0"/>
          <w:numId w:val="21"/>
        </w:numPr>
        <w:tabs>
          <w:tab w:val="left" w:pos="567"/>
        </w:tabs>
        <w:spacing w:after="0" w:line="360" w:lineRule="auto"/>
        <w:jc w:val="both"/>
        <w:rPr>
          <w:rFonts w:eastAsia="Calibri"/>
          <w:iCs/>
        </w:rPr>
      </w:pPr>
      <w:r w:rsidRPr="001A6117">
        <w:rPr>
          <w:rFonts w:eastAsia="Calibri"/>
          <w:iCs/>
        </w:rPr>
        <w:t xml:space="preserve">su richiesta motivata del </w:t>
      </w:r>
      <w:r w:rsidRPr="001A6117">
        <w:rPr>
          <w:rFonts w:eastAsia="Arial Unicode MS" w:cs="Verdana"/>
          <w:i/>
        </w:rPr>
        <w:t>Consulente</w:t>
      </w:r>
      <w:r w:rsidRPr="001A6117">
        <w:rPr>
          <w:rFonts w:eastAsia="Calibri"/>
          <w:iCs/>
        </w:rPr>
        <w:t>, che dovrà essere accettata dalla CNPADC, qualora ricorrano cause di forza maggiore o giustificati motivi.</w:t>
      </w:r>
    </w:p>
    <w:p w:rsidR="001D4DB0" w:rsidRPr="001A6117" w:rsidRDefault="001D4DB0" w:rsidP="004E1DA8">
      <w:pPr>
        <w:pStyle w:val="Paragrafoelenco"/>
        <w:numPr>
          <w:ilvl w:val="0"/>
          <w:numId w:val="42"/>
        </w:numPr>
        <w:spacing w:line="312" w:lineRule="auto"/>
        <w:jc w:val="both"/>
      </w:pPr>
      <w:r w:rsidRPr="001A6117">
        <w:t xml:space="preserve">Il </w:t>
      </w:r>
      <w:r w:rsidRPr="001A6117">
        <w:rPr>
          <w:rFonts w:eastAsia="Calibri"/>
          <w:i/>
          <w:iCs/>
        </w:rPr>
        <w:t>Consulente</w:t>
      </w:r>
      <w:r w:rsidRPr="001A6117">
        <w:t xml:space="preserve"> ha l’obbligo, in ogni caso, di assicurare la prosecuzione e continuità delle prestazioni contrattuali e, nel caso di sostituzione di una figura professionale coinvolta nella esecuzione delle prestazioni contrattuali, dovrà comunicare alla </w:t>
      </w:r>
      <w:r w:rsidRPr="001A6117">
        <w:rPr>
          <w:rFonts w:eastAsia="Calibri"/>
          <w:iCs/>
        </w:rPr>
        <w:t>CNPADC</w:t>
      </w:r>
      <w:r w:rsidRPr="001A6117">
        <w:t xml:space="preserve"> il </w:t>
      </w:r>
      <w:r w:rsidRPr="001A6117">
        <w:rPr>
          <w:i/>
        </w:rPr>
        <w:t>curriculum vitae</w:t>
      </w:r>
      <w:r w:rsidRPr="001A6117">
        <w:t xml:space="preserve"> nominativo della nuova figura professionale;  la </w:t>
      </w:r>
      <w:r w:rsidRPr="001A6117">
        <w:rPr>
          <w:rFonts w:eastAsia="Calibri"/>
          <w:iCs/>
        </w:rPr>
        <w:t>CNPADC</w:t>
      </w:r>
      <w:r w:rsidRPr="001A6117">
        <w:t xml:space="preserve"> si riserva la facoltà di valutare, l’idoneità della nuova figura professionale proposta. </w:t>
      </w:r>
    </w:p>
    <w:p w:rsidR="001D4DB0" w:rsidRPr="001A6117" w:rsidRDefault="001D4DB0" w:rsidP="004E1DA8">
      <w:pPr>
        <w:pStyle w:val="Paragrafoelenco"/>
        <w:numPr>
          <w:ilvl w:val="0"/>
          <w:numId w:val="42"/>
        </w:numPr>
        <w:spacing w:line="312" w:lineRule="auto"/>
        <w:jc w:val="both"/>
      </w:pPr>
      <w:r w:rsidRPr="001A6117">
        <w:t xml:space="preserve">Resta inteso che in nessun caso il Consulente potrà procedere alla sostituzione delle figure professionali, senza la preventiva autorizzazione scritta della CNPADC; nel caso in cui il Consulente proceda alla sostituzione delle figure professionali senza la necessaria preventiva autorizzazione scritta della CNPADC, quest’ultima si riserva il diritto di risolvere il contratto fermo restando la facoltà di procedere nei confronti del </w:t>
      </w:r>
      <w:r w:rsidRPr="001A6117">
        <w:rPr>
          <w:i/>
        </w:rPr>
        <w:t>Consulente</w:t>
      </w:r>
      <w:r w:rsidRPr="001A6117">
        <w:t xml:space="preserve"> per il risarcimento del danno subito. </w:t>
      </w:r>
    </w:p>
    <w:p w:rsidR="001D4DB0" w:rsidRPr="001A6117" w:rsidRDefault="001D4DB0" w:rsidP="004E1DA8">
      <w:pPr>
        <w:pStyle w:val="Paragrafoelenco"/>
        <w:numPr>
          <w:ilvl w:val="0"/>
          <w:numId w:val="42"/>
        </w:numPr>
        <w:spacing w:line="312" w:lineRule="auto"/>
        <w:jc w:val="both"/>
      </w:pPr>
      <w:r w:rsidRPr="001A6117">
        <w:t xml:space="preserve">Atteso l’obbligo di assicurare la prosecuzione e continuità delle prestazioni, il </w:t>
      </w:r>
      <w:r w:rsidRPr="001A6117">
        <w:rPr>
          <w:i/>
        </w:rPr>
        <w:t>Consulente</w:t>
      </w:r>
      <w:r w:rsidRPr="001A6117">
        <w:t xml:space="preserve"> in caso di sostituzione del proprio personale, dovrà garantire un adeguato periodo di affiancamento non inferiore a 10 (dieci) giorni lavorativi, con oneri ad esclusivo carico del Consulente medesimo. </w:t>
      </w:r>
    </w:p>
    <w:p w:rsidR="001D4DB0" w:rsidRPr="001A6117" w:rsidRDefault="001D4DB0" w:rsidP="004E1DA8">
      <w:pPr>
        <w:pStyle w:val="Paragrafoelenco"/>
        <w:numPr>
          <w:ilvl w:val="0"/>
          <w:numId w:val="42"/>
        </w:numPr>
        <w:spacing w:line="312" w:lineRule="auto"/>
        <w:jc w:val="both"/>
      </w:pPr>
      <w:r w:rsidRPr="001A6117">
        <w:t xml:space="preserve">Il personale preposto alla esecuzione delle attività da svolgersi nei locali della CNPADC potrà accedervi nel rispetto di tutte le relative prescrizioni d’accesso e di sicurezza. </w:t>
      </w:r>
    </w:p>
    <w:p w:rsidR="001D4DB0" w:rsidRPr="001A6117" w:rsidRDefault="001D4DB0" w:rsidP="004E1DA8">
      <w:pPr>
        <w:pStyle w:val="Paragrafoelenco"/>
        <w:numPr>
          <w:ilvl w:val="0"/>
          <w:numId w:val="42"/>
        </w:numPr>
        <w:spacing w:line="312" w:lineRule="auto"/>
        <w:jc w:val="both"/>
      </w:pPr>
      <w:r w:rsidRPr="001A6117">
        <w:lastRenderedPageBreak/>
        <w:t xml:space="preserve">Il </w:t>
      </w:r>
      <w:r w:rsidRPr="001A6117">
        <w:rPr>
          <w:i/>
        </w:rPr>
        <w:t>Consulente</w:t>
      </w:r>
      <w:r w:rsidRPr="001A6117">
        <w:t xml:space="preserve"> si impegna affinché, durante lo svolgimento delle prestazioni contrattuali, il proprio personale abbia un contegno corretto sotto ogni riguardo, nonché a vietare tassativamente allo stesso di eseguire attività diverse da quelle oggetto del presente Contratto presso i luoghi di prestazione del servizio. </w:t>
      </w:r>
    </w:p>
    <w:p w:rsidR="001D4DB0" w:rsidRPr="001A6117" w:rsidRDefault="001D4DB0" w:rsidP="004E1DA8">
      <w:pPr>
        <w:pStyle w:val="Paragrafoelenco"/>
        <w:numPr>
          <w:ilvl w:val="0"/>
          <w:numId w:val="42"/>
        </w:numPr>
        <w:spacing w:line="312" w:lineRule="auto"/>
        <w:jc w:val="both"/>
      </w:pPr>
      <w:r w:rsidRPr="001A6117">
        <w:t xml:space="preserve">Il personale preposto alla esecuzione dei servizi dovrà essere dotato di proprio </w:t>
      </w:r>
      <w:r w:rsidRPr="001A6117">
        <w:rPr>
          <w:i/>
        </w:rPr>
        <w:t>personal computer</w:t>
      </w:r>
      <w:r w:rsidRPr="001A6117">
        <w:t xml:space="preserve"> e relativo </w:t>
      </w:r>
      <w:r w:rsidRPr="001A6117">
        <w:rPr>
          <w:i/>
        </w:rPr>
        <w:t>software</w:t>
      </w:r>
      <w:r w:rsidRPr="001A6117">
        <w:t xml:space="preserve">, comprensivo di un </w:t>
      </w:r>
      <w:r w:rsidRPr="001A6117">
        <w:rPr>
          <w:i/>
        </w:rPr>
        <w:t>antivirus</w:t>
      </w:r>
      <w:r w:rsidRPr="001A6117">
        <w:t xml:space="preserve"> aggiornato; peraltro, è fatto divieto di utilizzare le stazioni di lavoro per il collegamento alla rete interna contemporaneamente al collegamento via </w:t>
      </w:r>
      <w:r w:rsidRPr="001A6117">
        <w:rPr>
          <w:i/>
        </w:rPr>
        <w:t>modem a internet</w:t>
      </w:r>
      <w:r w:rsidRPr="001A6117">
        <w:t xml:space="preserve"> o alla rete esterna. Il collegamento ad </w:t>
      </w:r>
      <w:r w:rsidRPr="001A6117">
        <w:rPr>
          <w:i/>
        </w:rPr>
        <w:t>internet</w:t>
      </w:r>
      <w:r w:rsidRPr="001A6117">
        <w:t xml:space="preserve"> sarà permesso o da postazioni di lavoro individuate e messe a disposizione dalla CNPADC oppure tramite un </w:t>
      </w:r>
      <w:proofErr w:type="spellStart"/>
      <w:r w:rsidRPr="001A6117">
        <w:rPr>
          <w:i/>
        </w:rPr>
        <w:t>proxy</w:t>
      </w:r>
      <w:proofErr w:type="spellEnd"/>
      <w:r w:rsidRPr="001A6117">
        <w:rPr>
          <w:i/>
        </w:rPr>
        <w:t xml:space="preserve"> server</w:t>
      </w:r>
      <w:r w:rsidRPr="001A6117">
        <w:t xml:space="preserve"> definito dalla medesima CNPADC. </w:t>
      </w:r>
    </w:p>
    <w:p w:rsidR="001D4DB0" w:rsidRPr="001A6117" w:rsidRDefault="001D4DB0" w:rsidP="004E1DA8">
      <w:pPr>
        <w:pStyle w:val="Paragrafoelenco"/>
        <w:numPr>
          <w:ilvl w:val="0"/>
          <w:numId w:val="42"/>
        </w:numPr>
        <w:spacing w:line="312" w:lineRule="auto"/>
        <w:jc w:val="both"/>
      </w:pPr>
      <w:r w:rsidRPr="001A6117">
        <w:t xml:space="preserve">Il </w:t>
      </w:r>
      <w:r w:rsidRPr="001A6117">
        <w:rPr>
          <w:rFonts w:eastAsia="Calibri"/>
          <w:i/>
          <w:iCs/>
        </w:rPr>
        <w:t>Consulente</w:t>
      </w:r>
      <w:r w:rsidRPr="001A6117">
        <w:t xml:space="preserve"> prende atto che la CNPADC, per l’esecuzione delle attività di propria competenza, potrà eventualmente avvalersi sia di proprio personale, sia di esperti esterni da essa incaricati. </w:t>
      </w:r>
    </w:p>
    <w:p w:rsidR="001D4DB0" w:rsidRPr="001A6117" w:rsidRDefault="001D4DB0" w:rsidP="004E1DA8">
      <w:pPr>
        <w:pStyle w:val="Paragrafoelenco"/>
        <w:numPr>
          <w:ilvl w:val="0"/>
          <w:numId w:val="42"/>
        </w:numPr>
        <w:spacing w:line="312" w:lineRule="auto"/>
        <w:jc w:val="both"/>
      </w:pPr>
      <w:r w:rsidRPr="001A6117">
        <w:t xml:space="preserve">Il </w:t>
      </w:r>
      <w:r w:rsidRPr="001A6117">
        <w:rPr>
          <w:rFonts w:eastAsia="Calibri"/>
          <w:i/>
          <w:iCs/>
        </w:rPr>
        <w:t>Consulente</w:t>
      </w:r>
      <w:r w:rsidRPr="001A6117">
        <w:t xml:space="preserve"> si obbliga, infine, a dare immediata comunicazione alla CNPADC di ogni circostanza che abbia influenza sull’esecuzione del Contratto. </w:t>
      </w:r>
    </w:p>
    <w:p w:rsidR="001D4DB0" w:rsidRPr="001A6117" w:rsidRDefault="001D4DB0" w:rsidP="004E1DA8">
      <w:pPr>
        <w:pStyle w:val="Paragrafoelenco"/>
        <w:numPr>
          <w:ilvl w:val="0"/>
          <w:numId w:val="42"/>
        </w:numPr>
        <w:spacing w:line="312" w:lineRule="auto"/>
        <w:jc w:val="both"/>
      </w:pPr>
      <w:r w:rsidRPr="001A6117">
        <w:t xml:space="preserve">Ai fini del corretto svolgimento del presente incarico, il </w:t>
      </w:r>
      <w:r w:rsidRPr="001A6117">
        <w:rPr>
          <w:rFonts w:eastAsia="Calibri"/>
          <w:i/>
          <w:iCs/>
        </w:rPr>
        <w:t>Consulente</w:t>
      </w:r>
      <w:r w:rsidRPr="001A6117">
        <w:t xml:space="preserve"> si impegna, tra l’altro, </w:t>
      </w:r>
      <w:r w:rsidRPr="001A6117">
        <w:rPr>
          <w:rFonts w:cs="Arial"/>
        </w:rPr>
        <w:t>a:</w:t>
      </w:r>
    </w:p>
    <w:p w:rsidR="001D4DB0" w:rsidRPr="001A6117" w:rsidRDefault="001D4DB0" w:rsidP="001D4DB0">
      <w:pPr>
        <w:pStyle w:val="Paragrafoelenco"/>
        <w:numPr>
          <w:ilvl w:val="0"/>
          <w:numId w:val="8"/>
        </w:numPr>
        <w:spacing w:after="0" w:line="360" w:lineRule="auto"/>
        <w:ind w:left="1066" w:hanging="499"/>
        <w:jc w:val="both"/>
        <w:rPr>
          <w:rFonts w:cs="Arial"/>
        </w:rPr>
      </w:pPr>
      <w:r w:rsidRPr="001A6117">
        <w:rPr>
          <w:rFonts w:cs="Arial"/>
        </w:rPr>
        <w:t>garantire la propria piena disponibilità ad incontrare il personale della CNPADC al fine di illustrare e verificare il corretto svolgimento delle attività oggetto dell'Incarico;</w:t>
      </w:r>
    </w:p>
    <w:p w:rsidR="001D4DB0" w:rsidRPr="001A6117" w:rsidRDefault="001D4DB0" w:rsidP="001D4DB0">
      <w:pPr>
        <w:pStyle w:val="Paragrafoelenco"/>
        <w:numPr>
          <w:ilvl w:val="0"/>
          <w:numId w:val="8"/>
        </w:numPr>
        <w:spacing w:after="0" w:line="360" w:lineRule="auto"/>
        <w:ind w:left="1066" w:hanging="499"/>
        <w:jc w:val="both"/>
        <w:rPr>
          <w:rFonts w:cs="Arial"/>
        </w:rPr>
      </w:pPr>
      <w:r w:rsidRPr="001A6117">
        <w:rPr>
          <w:rFonts w:cs="Arial"/>
        </w:rPr>
        <w:t>assicurare la partecipazione dei componenti il gruppo di lavoro, ivi incluso, ove richiesto, dalla CNPADC, il partner responsabile del coordinamento del team, a tutte le riunioni o incontri con soggetti terzi che si dovessero rendere necessari o opportuni nello svolgimento dell'Incarico;</w:t>
      </w:r>
    </w:p>
    <w:p w:rsidR="001D4DB0" w:rsidRPr="001A6117" w:rsidRDefault="001D4DB0" w:rsidP="001D4DB0">
      <w:pPr>
        <w:pStyle w:val="Paragrafoelenco"/>
        <w:numPr>
          <w:ilvl w:val="0"/>
          <w:numId w:val="8"/>
        </w:numPr>
        <w:spacing w:after="0" w:line="360" w:lineRule="auto"/>
        <w:ind w:left="1066" w:hanging="499"/>
        <w:jc w:val="both"/>
        <w:rPr>
          <w:rFonts w:cs="Arial"/>
        </w:rPr>
      </w:pPr>
      <w:r w:rsidRPr="001A6117">
        <w:rPr>
          <w:rFonts w:cs="Arial"/>
        </w:rPr>
        <w:t>dare tempestiva e dettagliata informativa alla CNPADC circa ogni attività ritenuta non compresa nell'oggetto dell'Incarico ed eccedente il livello dei compensi concordato.</w:t>
      </w:r>
    </w:p>
    <w:p w:rsidR="001D4DB0" w:rsidRPr="001A6117" w:rsidRDefault="001D4DB0" w:rsidP="004E1DA8">
      <w:pPr>
        <w:pStyle w:val="Paragrafoelenco"/>
        <w:numPr>
          <w:ilvl w:val="0"/>
          <w:numId w:val="42"/>
        </w:numPr>
        <w:spacing w:line="312" w:lineRule="auto"/>
        <w:jc w:val="both"/>
        <w:rPr>
          <w:bCs/>
        </w:rPr>
      </w:pPr>
      <w:r w:rsidRPr="001A6117">
        <w:t xml:space="preserve">Al fine di permettere al </w:t>
      </w:r>
      <w:r w:rsidRPr="001A6117">
        <w:rPr>
          <w:i/>
        </w:rPr>
        <w:t>Consulente</w:t>
      </w:r>
      <w:r w:rsidRPr="001A6117">
        <w:t xml:space="preserve"> di espletare le prestazioni oggetto del Contratto, </w:t>
      </w:r>
      <w:r w:rsidRPr="001A6117">
        <w:rPr>
          <w:bCs/>
          <w:iCs/>
        </w:rPr>
        <w:t>la CNPADC</w:t>
      </w:r>
      <w:r w:rsidRPr="001A6117">
        <w:t xml:space="preserve"> -</w:t>
      </w:r>
      <w:r w:rsidRPr="001A6117">
        <w:rPr>
          <w:rFonts w:cs="Verdana"/>
        </w:rPr>
        <w:t xml:space="preserve">tramite le proprie strutture - si rende disponibile a consegnare al </w:t>
      </w:r>
      <w:r w:rsidRPr="001A6117">
        <w:rPr>
          <w:i/>
        </w:rPr>
        <w:t>Consulente</w:t>
      </w:r>
      <w:r w:rsidRPr="001A6117">
        <w:t xml:space="preserve">, contestualmente alla stipula del Contratto medesimo, tutta la documentazione in proprio possesso contenente i dati e le informazioni scaturite da attività di elaborazione svolte e/o in corso di svolgimento dalla medesima </w:t>
      </w:r>
      <w:r w:rsidRPr="001A6117">
        <w:rPr>
          <w:bCs/>
          <w:iCs/>
        </w:rPr>
        <w:t>CNPADC</w:t>
      </w:r>
      <w:r w:rsidRPr="001A6117">
        <w:t xml:space="preserve"> che il </w:t>
      </w:r>
      <w:r w:rsidRPr="001A6117">
        <w:rPr>
          <w:i/>
        </w:rPr>
        <w:t>Consulente</w:t>
      </w:r>
      <w:r w:rsidRPr="001A6117">
        <w:t xml:space="preserve"> dovesse ritenere necessaria ed opportuna ai fini dell’esecuzione delle attività oggetto del Contratto.</w:t>
      </w:r>
    </w:p>
    <w:p w:rsidR="001D4DB0" w:rsidRPr="001A6117" w:rsidRDefault="001D4DB0" w:rsidP="004E1DA8">
      <w:pPr>
        <w:pStyle w:val="Paragrafoelenco"/>
        <w:numPr>
          <w:ilvl w:val="0"/>
          <w:numId w:val="42"/>
        </w:numPr>
        <w:spacing w:line="312" w:lineRule="auto"/>
        <w:jc w:val="both"/>
        <w:rPr>
          <w:bCs/>
        </w:rPr>
      </w:pPr>
      <w:r w:rsidRPr="001A6117">
        <w:t xml:space="preserve">Salvo in ogni caso quanto sopra stabilito, il mancato rispetto degli indicatori di qualità relativi alle risorse  e alla loro sostituzione, stabiliti nella </w:t>
      </w:r>
      <w:r w:rsidR="008C4E6E" w:rsidRPr="001A6117">
        <w:t>Lettera di invito</w:t>
      </w:r>
      <w:r w:rsidRPr="001A6117">
        <w:t>, determina l’applicazione delle penali di cui oltre.</w:t>
      </w:r>
    </w:p>
    <w:p w:rsidR="001D4DB0" w:rsidRPr="001A6117" w:rsidRDefault="001D4DB0" w:rsidP="004E1DA8">
      <w:pPr>
        <w:pStyle w:val="Paragrafoelenco"/>
        <w:numPr>
          <w:ilvl w:val="0"/>
          <w:numId w:val="42"/>
        </w:numPr>
        <w:spacing w:line="312" w:lineRule="auto"/>
        <w:jc w:val="both"/>
        <w:rPr>
          <w:bCs/>
        </w:rPr>
      </w:pPr>
      <w:r w:rsidRPr="001A6117">
        <w:t xml:space="preserve">L’erogazione del Servizio e di tutte le attività oggetto del presente Contratto deve essere effettuata nel rispetto di modalità, requisiti e termini di cui al medesimo Contratto, da intendersi quali condizioni essenziali per l’adempimento delle obbligazioni assunte dal </w:t>
      </w:r>
      <w:r w:rsidRPr="001A6117">
        <w:rPr>
          <w:i/>
        </w:rPr>
        <w:t>Consulente</w:t>
      </w:r>
      <w:r w:rsidRPr="001A6117">
        <w:t xml:space="preserve">. Pertanto, in caso di inadempimento da parte del Consulente degli obblighi di cui ai precedenti  commi </w:t>
      </w:r>
      <w:r w:rsidRPr="001A6117">
        <w:rPr>
          <w:bCs/>
          <w:iCs/>
        </w:rPr>
        <w:t xml:space="preserve">la </w:t>
      </w:r>
      <w:r w:rsidRPr="001A6117">
        <w:rPr>
          <w:bCs/>
          <w:iCs/>
        </w:rPr>
        <w:lastRenderedPageBreak/>
        <w:t>CNPADC</w:t>
      </w:r>
      <w:r w:rsidRPr="001A6117">
        <w:t xml:space="preserve"> – fermo il diritto al risarcimento del danno, ha la facoltà di dichiarare risolto il presente Contratto.</w:t>
      </w:r>
    </w:p>
    <w:p w:rsidR="007C6519" w:rsidRPr="001A6117" w:rsidRDefault="001D4DB0" w:rsidP="00FE6D4B">
      <w:pPr>
        <w:tabs>
          <w:tab w:val="left" w:pos="3944"/>
        </w:tabs>
        <w:spacing w:before="240" w:after="0" w:line="360" w:lineRule="auto"/>
        <w:jc w:val="center"/>
        <w:rPr>
          <w:b/>
          <w:color w:val="17365D" w:themeColor="text2" w:themeShade="BF"/>
        </w:rPr>
      </w:pPr>
      <w:r w:rsidRPr="001A6117">
        <w:rPr>
          <w:b/>
          <w:color w:val="17365D" w:themeColor="text2" w:themeShade="BF"/>
        </w:rPr>
        <w:t>ARTICOLO 6</w:t>
      </w:r>
    </w:p>
    <w:p w:rsidR="00E726BD" w:rsidRPr="001A6117" w:rsidRDefault="00E726BD" w:rsidP="00540C38">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ind w:left="720"/>
        <w:jc w:val="center"/>
        <w:rPr>
          <w:rFonts w:asciiTheme="minorHAnsi" w:hAnsiTheme="minorHAnsi" w:cs="Verdana Bold"/>
          <w:b/>
          <w:bCs/>
          <w:color w:val="002060"/>
          <w:sz w:val="22"/>
          <w:szCs w:val="22"/>
        </w:rPr>
      </w:pPr>
      <w:r w:rsidRPr="001A6117">
        <w:rPr>
          <w:rFonts w:asciiTheme="minorHAnsi" w:hAnsiTheme="minorHAnsi" w:cs="Verdana Bold"/>
          <w:b/>
          <w:bCs/>
          <w:color w:val="002060"/>
          <w:sz w:val="22"/>
          <w:szCs w:val="22"/>
        </w:rPr>
        <w:t xml:space="preserve">CORRISPETTIVO - </w:t>
      </w:r>
      <w:r w:rsidR="00083CAA" w:rsidRPr="001A6117">
        <w:rPr>
          <w:rFonts w:asciiTheme="minorHAnsi" w:hAnsiTheme="minorHAnsi" w:cs="Verdana Bold"/>
          <w:b/>
          <w:bCs/>
          <w:color w:val="002060"/>
          <w:sz w:val="22"/>
          <w:szCs w:val="22"/>
        </w:rPr>
        <w:t xml:space="preserve">FATTURAZIONE E </w:t>
      </w:r>
      <w:r w:rsidRPr="001A6117">
        <w:rPr>
          <w:rFonts w:asciiTheme="minorHAnsi" w:hAnsiTheme="minorHAnsi" w:cs="Verdana Bold"/>
          <w:b/>
          <w:bCs/>
          <w:color w:val="002060"/>
          <w:sz w:val="22"/>
          <w:szCs w:val="22"/>
        </w:rPr>
        <w:t>MODALITÀ DI PAGAMENTO -</w:t>
      </w:r>
    </w:p>
    <w:p w:rsidR="00E726BD" w:rsidRPr="001A6117" w:rsidRDefault="00E726BD" w:rsidP="00540C38">
      <w:pPr>
        <w:tabs>
          <w:tab w:val="left" w:pos="567"/>
        </w:tabs>
        <w:spacing w:line="360" w:lineRule="auto"/>
        <w:ind w:left="567"/>
        <w:jc w:val="center"/>
        <w:rPr>
          <w:rFonts w:cs="Verdana Bold"/>
          <w:b/>
          <w:bCs/>
          <w:color w:val="002060"/>
        </w:rPr>
      </w:pPr>
      <w:r w:rsidRPr="00540C38">
        <w:rPr>
          <w:rFonts w:ascii="Calibri" w:eastAsia="Times New Roman" w:hAnsi="Calibri" w:cs="Times New Roman"/>
          <w:b/>
          <w:color w:val="244061" w:themeColor="accent1" w:themeShade="80"/>
          <w:kern w:val="28"/>
          <w:lang w:eastAsia="it-IT"/>
        </w:rPr>
        <w:t>TRACCIABILITÀ</w:t>
      </w:r>
      <w:r w:rsidRPr="001A6117">
        <w:rPr>
          <w:rFonts w:cs="Verdana Bold"/>
          <w:b/>
          <w:bCs/>
          <w:color w:val="002060"/>
        </w:rPr>
        <w:t xml:space="preserve"> DEI FLUSSI</w:t>
      </w:r>
    </w:p>
    <w:p w:rsidR="00E726BD" w:rsidRPr="001A6117" w:rsidRDefault="00E726BD" w:rsidP="004E1DA8">
      <w:pPr>
        <w:pStyle w:val="Paragrafoelenco"/>
        <w:numPr>
          <w:ilvl w:val="0"/>
          <w:numId w:val="23"/>
        </w:numPr>
        <w:tabs>
          <w:tab w:val="left" w:pos="709"/>
        </w:tabs>
        <w:spacing w:after="0" w:line="360" w:lineRule="auto"/>
        <w:jc w:val="both"/>
        <w:rPr>
          <w:u w:val="single"/>
        </w:rPr>
      </w:pPr>
      <w:r w:rsidRPr="001A6117">
        <w:rPr>
          <w:rFonts w:cs="Verdana Bold"/>
          <w:b/>
          <w:bCs/>
          <w:color w:val="002060"/>
          <w:u w:val="single"/>
        </w:rPr>
        <w:t>CORRISPETTIVO</w:t>
      </w:r>
    </w:p>
    <w:p w:rsidR="00F81FE9" w:rsidRPr="001A6117" w:rsidRDefault="00D17632" w:rsidP="00EA48AF">
      <w:pPr>
        <w:numPr>
          <w:ilvl w:val="0"/>
          <w:numId w:val="10"/>
        </w:numPr>
        <w:tabs>
          <w:tab w:val="left" w:pos="709"/>
        </w:tabs>
        <w:spacing w:after="0" w:line="360" w:lineRule="auto"/>
        <w:jc w:val="both"/>
      </w:pPr>
      <w:r w:rsidRPr="001A6117">
        <w:rPr>
          <w:b/>
          <w:u w:val="single"/>
        </w:rPr>
        <w:t>Il corrispettivo</w:t>
      </w:r>
      <w:r w:rsidR="00F81FE9" w:rsidRPr="001A6117">
        <w:t xml:space="preserve"> dovuto dalla CNPADC al </w:t>
      </w:r>
      <w:r w:rsidR="00F81FE9" w:rsidRPr="001A6117">
        <w:rPr>
          <w:i/>
        </w:rPr>
        <w:t>Consulente</w:t>
      </w:r>
      <w:r w:rsidR="00F81FE9" w:rsidRPr="001A6117">
        <w:t xml:space="preserve"> </w:t>
      </w:r>
      <w:r w:rsidR="000F33C4" w:rsidRPr="001A6117">
        <w:t xml:space="preserve">per le predette attività professionali </w:t>
      </w:r>
      <w:r w:rsidR="00F81FE9" w:rsidRPr="001A6117">
        <w:t xml:space="preserve">è determinato </w:t>
      </w:r>
      <w:r w:rsidR="00E726BD" w:rsidRPr="001A6117">
        <w:t xml:space="preserve">è determinato in </w:t>
      </w:r>
      <w:r w:rsidR="00E726BD" w:rsidRPr="001A6117">
        <w:rPr>
          <w:rFonts w:cs="Verdana"/>
          <w:b/>
        </w:rPr>
        <w:t>€ ___________</w:t>
      </w:r>
      <w:r w:rsidR="00E726BD" w:rsidRPr="001A6117">
        <w:rPr>
          <w:rFonts w:cs="Verdana"/>
        </w:rPr>
        <w:t xml:space="preserve"> (Euro </w:t>
      </w:r>
      <w:r w:rsidR="00E726BD" w:rsidRPr="001A6117">
        <w:rPr>
          <w:rFonts w:cs="Verdana"/>
          <w:b/>
        </w:rPr>
        <w:t>___________</w:t>
      </w:r>
      <w:r w:rsidR="00E726BD" w:rsidRPr="001A6117">
        <w:rPr>
          <w:rFonts w:cs="Verdana"/>
        </w:rPr>
        <w:t xml:space="preserve"> </w:t>
      </w:r>
      <w:r w:rsidR="00E726BD" w:rsidRPr="001A6117">
        <w:rPr>
          <w:rFonts w:cs="Verdana"/>
          <w:i/>
        </w:rPr>
        <w:t>/</w:t>
      </w:r>
      <w:r w:rsidR="00E726BD" w:rsidRPr="001A6117">
        <w:rPr>
          <w:rFonts w:cs="Verdana"/>
          <w:b/>
        </w:rPr>
        <w:t>___</w:t>
      </w:r>
      <w:r w:rsidR="00E726BD" w:rsidRPr="001A6117">
        <w:rPr>
          <w:rFonts w:cs="Verdana"/>
        </w:rPr>
        <w:t xml:space="preserve">), </w:t>
      </w:r>
      <w:r w:rsidR="00D841E7" w:rsidRPr="001A6117">
        <w:rPr>
          <w:rFonts w:cs="Verdana"/>
        </w:rPr>
        <w:t>oneri previdenziali</w:t>
      </w:r>
      <w:r w:rsidR="00E91C93">
        <w:rPr>
          <w:rFonts w:cs="Verdana"/>
        </w:rPr>
        <w:t xml:space="preserve"> -</w:t>
      </w:r>
      <w:r w:rsidR="00D841E7" w:rsidRPr="001A6117">
        <w:rPr>
          <w:rFonts w:cs="Verdana"/>
        </w:rPr>
        <w:t xml:space="preserve"> se dovuti</w:t>
      </w:r>
      <w:r w:rsidR="00E91C93">
        <w:rPr>
          <w:rFonts w:cs="Verdana"/>
        </w:rPr>
        <w:t xml:space="preserve"> -</w:t>
      </w:r>
      <w:r w:rsidR="00D841E7" w:rsidRPr="001A6117">
        <w:rPr>
          <w:rFonts w:cs="Verdana"/>
        </w:rPr>
        <w:t xml:space="preserve"> compresi, </w:t>
      </w:r>
      <w:r w:rsidR="00E726BD" w:rsidRPr="001A6117">
        <w:rPr>
          <w:rFonts w:cs="Verdana"/>
        </w:rPr>
        <w:t xml:space="preserve">IVA esclusa, </w:t>
      </w:r>
      <w:r w:rsidR="00F81FE9" w:rsidRPr="001A6117">
        <w:t xml:space="preserve">sulla base di quanto contenuto nell’Offerta economica del </w:t>
      </w:r>
      <w:r w:rsidR="00F81FE9" w:rsidRPr="001A6117">
        <w:rPr>
          <w:i/>
        </w:rPr>
        <w:t>Consulente</w:t>
      </w:r>
      <w:r w:rsidR="00F81FE9" w:rsidRPr="001A6117">
        <w:t xml:space="preserve"> che deve intendersi di se</w:t>
      </w:r>
      <w:r w:rsidR="00E726BD" w:rsidRPr="001A6117">
        <w:t>guito integralmente trascritto.</w:t>
      </w:r>
    </w:p>
    <w:p w:rsidR="000B53B9" w:rsidRPr="001A6117" w:rsidRDefault="000B53B9" w:rsidP="00EA48AF">
      <w:pPr>
        <w:numPr>
          <w:ilvl w:val="0"/>
          <w:numId w:val="10"/>
        </w:numPr>
        <w:tabs>
          <w:tab w:val="left" w:pos="709"/>
        </w:tabs>
        <w:spacing w:after="0" w:line="360" w:lineRule="auto"/>
        <w:jc w:val="both"/>
      </w:pPr>
      <w:r w:rsidRPr="001A6117">
        <w:t xml:space="preserve">Tutti gli obblighi ed oneri derivanti al </w:t>
      </w:r>
      <w:r w:rsidR="00786E81" w:rsidRPr="001A6117">
        <w:rPr>
          <w:i/>
        </w:rPr>
        <w:t>Consulente</w:t>
      </w:r>
      <w:r w:rsidRPr="001A6117">
        <w:t xml:space="preserve"> dall’esecuzione del Contratto e dall’osservanza di leggi e regolamenti, nonché dalle disposizioni emanate o che venissero emanate dalle competenti autorità, sono compresi nei corrispettivi contrattuali di cui al precedente comma.</w:t>
      </w:r>
    </w:p>
    <w:p w:rsidR="000B53B9" w:rsidRPr="001A6117" w:rsidRDefault="000B53B9" w:rsidP="00EA48AF">
      <w:pPr>
        <w:numPr>
          <w:ilvl w:val="0"/>
          <w:numId w:val="10"/>
        </w:numPr>
        <w:tabs>
          <w:tab w:val="left" w:pos="709"/>
        </w:tabs>
        <w:spacing w:after="0" w:line="360" w:lineRule="auto"/>
        <w:jc w:val="both"/>
      </w:pPr>
      <w:r w:rsidRPr="001A6117">
        <w:t>I menzionati corrispettivi devono intendersi – così come effettivamente sono – omnicomprensivi di ogni e qualsiasi onere, spesa e/o costo, salvo eccezioni espressamente approvate dalla CNPADC per iscritto.</w:t>
      </w:r>
    </w:p>
    <w:p w:rsidR="000B53B9" w:rsidRPr="001A6117" w:rsidRDefault="000B53B9" w:rsidP="00EA48AF">
      <w:pPr>
        <w:numPr>
          <w:ilvl w:val="0"/>
          <w:numId w:val="10"/>
        </w:numPr>
        <w:tabs>
          <w:tab w:val="left" w:pos="709"/>
        </w:tabs>
        <w:spacing w:after="0" w:line="360" w:lineRule="auto"/>
        <w:jc w:val="both"/>
      </w:pPr>
      <w:r w:rsidRPr="001A6117">
        <w:t xml:space="preserve">I corrispettivi contrattuali sono stati determinati a proprio rischio dal </w:t>
      </w:r>
      <w:r w:rsidR="00786E81" w:rsidRPr="001A6117">
        <w:rPr>
          <w:i/>
        </w:rPr>
        <w:t>Consulente</w:t>
      </w:r>
      <w:r w:rsidRPr="001A6117">
        <w:t xml:space="preserve"> in base ai propri calcoli, alle proprie indagini, alle proprie stime, e sono, pertanto, fissi ed invariabili indipendentemente da qualsiasi imprevisto o eventualità, facendosi carico il </w:t>
      </w:r>
      <w:r w:rsidR="00786E81" w:rsidRPr="001A6117">
        <w:rPr>
          <w:i/>
        </w:rPr>
        <w:t>Consulente</w:t>
      </w:r>
      <w:r w:rsidRPr="001A6117">
        <w:t xml:space="preserve"> di ogni relativo rischio e/o alea per tutta la durata del presente Contratto.</w:t>
      </w:r>
    </w:p>
    <w:p w:rsidR="00E726BD" w:rsidRPr="001A6117" w:rsidRDefault="00E726BD" w:rsidP="00EA48AF">
      <w:pPr>
        <w:numPr>
          <w:ilvl w:val="0"/>
          <w:numId w:val="10"/>
        </w:numPr>
        <w:tabs>
          <w:tab w:val="left" w:pos="709"/>
        </w:tabs>
        <w:spacing w:after="0" w:line="360" w:lineRule="auto"/>
        <w:jc w:val="both"/>
        <w:rPr>
          <w:rFonts w:cs="Verdana"/>
        </w:rPr>
      </w:pPr>
      <w:r w:rsidRPr="001A6117">
        <w:rPr>
          <w:rFonts w:cs="Verdana"/>
        </w:rPr>
        <w:t xml:space="preserve">Il pagamento del suindicato corrispettivo sarà effettuato dalla CNPADC, </w:t>
      </w:r>
      <w:r w:rsidR="0067142B" w:rsidRPr="001A6117">
        <w:rPr>
          <w:rFonts w:cs="Verdana"/>
        </w:rPr>
        <w:t xml:space="preserve">semestralmente, </w:t>
      </w:r>
      <w:r w:rsidRPr="001A6117">
        <w:rPr>
          <w:rFonts w:cs="Verdana"/>
        </w:rPr>
        <w:t xml:space="preserve">in via posticipata con rate di € ___________ ( euro ____________/___) oltre IVA come per legge  a mezzo bonifico bancario, in favore del </w:t>
      </w:r>
      <w:r w:rsidRPr="001A6117">
        <w:rPr>
          <w:rFonts w:cs="Verdana"/>
          <w:i/>
        </w:rPr>
        <w:t>Consulente</w:t>
      </w:r>
      <w:r w:rsidRPr="001A6117">
        <w:rPr>
          <w:rFonts w:cs="Verdana"/>
        </w:rPr>
        <w:t xml:space="preserve"> a fronte della corretta esecuzione delle attività – sulla base della fattura emessa da quest’ultima, conformemente alle modalità previste dalla normativa vigente in materia nonché nel presente Contratto.</w:t>
      </w:r>
    </w:p>
    <w:p w:rsidR="005847C4" w:rsidRPr="001A6117" w:rsidRDefault="000B53B9" w:rsidP="004E1DA8">
      <w:pPr>
        <w:pStyle w:val="Paragrafoelenco"/>
        <w:numPr>
          <w:ilvl w:val="0"/>
          <w:numId w:val="23"/>
        </w:numPr>
        <w:tabs>
          <w:tab w:val="left" w:pos="709"/>
        </w:tabs>
        <w:spacing w:after="0" w:line="360" w:lineRule="auto"/>
        <w:jc w:val="both"/>
        <w:rPr>
          <w:b/>
          <w:i/>
          <w:color w:val="0000FF"/>
        </w:rPr>
      </w:pPr>
      <w:r w:rsidRPr="001A6117">
        <w:rPr>
          <w:rFonts w:cs="Verdana Bold"/>
          <w:b/>
          <w:bCs/>
          <w:color w:val="002060"/>
          <w:u w:val="single"/>
        </w:rPr>
        <w:t xml:space="preserve">FATTURAZIONE </w:t>
      </w:r>
      <w:r w:rsidR="00E726BD" w:rsidRPr="001A6117">
        <w:rPr>
          <w:rFonts w:cs="Verdana Bold"/>
          <w:b/>
          <w:bCs/>
          <w:color w:val="002060"/>
          <w:u w:val="single"/>
        </w:rPr>
        <w:t xml:space="preserve">E MODALITA’ DI PAGAMENTO </w:t>
      </w:r>
    </w:p>
    <w:p w:rsidR="000B53B9" w:rsidRPr="001A6117" w:rsidRDefault="00EA48AF" w:rsidP="004E1DA8">
      <w:pPr>
        <w:numPr>
          <w:ilvl w:val="0"/>
          <w:numId w:val="27"/>
        </w:numPr>
        <w:tabs>
          <w:tab w:val="left" w:pos="709"/>
        </w:tabs>
        <w:spacing w:after="0" w:line="360" w:lineRule="auto"/>
        <w:jc w:val="both"/>
      </w:pPr>
      <w:r w:rsidRPr="001A6117">
        <w:rPr>
          <w:b/>
          <w:i/>
          <w:color w:val="0033CC"/>
        </w:rPr>
        <w:t xml:space="preserve"> </w:t>
      </w:r>
      <w:r w:rsidR="00E726BD" w:rsidRPr="001A6117">
        <w:rPr>
          <w:b/>
          <w:i/>
          <w:color w:val="0033CC"/>
        </w:rPr>
        <w:t xml:space="preserve">solo per Società cui si applica la normativa italiana </w:t>
      </w:r>
      <w:r w:rsidR="00E726BD" w:rsidRPr="001A6117">
        <w:rPr>
          <w:b/>
          <w:i/>
          <w:color w:val="0033CC"/>
        </w:rPr>
        <w:sym w:font="Wingdings" w:char="F0E0"/>
      </w:r>
      <w:r w:rsidR="00E726BD" w:rsidRPr="001A6117">
        <w:rPr>
          <w:b/>
          <w:i/>
          <w:color w:val="0033CC"/>
        </w:rPr>
        <w:t xml:space="preserve"> </w:t>
      </w:r>
      <w:r w:rsidR="00E726BD" w:rsidRPr="001A6117">
        <w:rPr>
          <w:rFonts w:cs="Verdana"/>
          <w:b/>
          <w:i/>
          <w:color w:val="0033CC"/>
        </w:rPr>
        <w:t xml:space="preserve"> </w:t>
      </w:r>
      <w:r w:rsidR="000B53B9" w:rsidRPr="001A6117">
        <w:t>Il pagamento del corrispettivo</w:t>
      </w:r>
      <w:r w:rsidR="00E726BD" w:rsidRPr="001A6117">
        <w:t xml:space="preserve"> di cui al precedente punto 1 della lettera A),</w:t>
      </w:r>
      <w:r w:rsidR="000B53B9" w:rsidRPr="001A6117">
        <w:t xml:space="preserve"> sarà effettuato dalla</w:t>
      </w:r>
      <w:r w:rsidR="007C6519" w:rsidRPr="001A6117">
        <w:t xml:space="preserve"> CNPADC</w:t>
      </w:r>
      <w:r w:rsidR="00F81FE9" w:rsidRPr="001A6117">
        <w:t xml:space="preserve">, </w:t>
      </w:r>
      <w:r w:rsidR="000B53B9" w:rsidRPr="001A6117">
        <w:t>in favore</w:t>
      </w:r>
      <w:r w:rsidR="00F81FE9" w:rsidRPr="001A6117">
        <w:t xml:space="preserve"> </w:t>
      </w:r>
      <w:r w:rsidR="000B53B9" w:rsidRPr="001A6117">
        <w:t>del</w:t>
      </w:r>
      <w:r w:rsidR="007C6519" w:rsidRPr="001A6117">
        <w:t xml:space="preserve"> </w:t>
      </w:r>
      <w:r w:rsidR="007C6519" w:rsidRPr="001A6117">
        <w:rPr>
          <w:i/>
        </w:rPr>
        <w:t>Consulente</w:t>
      </w:r>
      <w:r w:rsidR="007C6519" w:rsidRPr="001A6117">
        <w:t xml:space="preserve"> - a fronte della corretta esecuzione delle attività </w:t>
      </w:r>
      <w:r w:rsidR="000B53B9" w:rsidRPr="001A6117">
        <w:t>–</w:t>
      </w:r>
      <w:r w:rsidR="007C6519" w:rsidRPr="001A6117">
        <w:t xml:space="preserve"> </w:t>
      </w:r>
      <w:r w:rsidR="000B53B9" w:rsidRPr="001A6117">
        <w:rPr>
          <w:b/>
        </w:rPr>
        <w:t>sulla base delle fatture</w:t>
      </w:r>
      <w:r w:rsidR="00E726BD" w:rsidRPr="001A6117">
        <w:rPr>
          <w:b/>
        </w:rPr>
        <w:t xml:space="preserve"> elettroniche</w:t>
      </w:r>
      <w:r w:rsidR="000B53B9" w:rsidRPr="001A6117">
        <w:t xml:space="preserve"> emesse da quest’ultimo, conformemente alle modalità previste dalla normativa</w:t>
      </w:r>
      <w:r w:rsidR="000F5A04" w:rsidRPr="001A6117">
        <w:t xml:space="preserve"> </w:t>
      </w:r>
      <w:r w:rsidR="000B53B9" w:rsidRPr="001A6117">
        <w:t xml:space="preserve">vigente in materia nonché </w:t>
      </w:r>
      <w:r w:rsidR="00E726BD" w:rsidRPr="001A6117">
        <w:t>al</w:t>
      </w:r>
      <w:r w:rsidR="00E726BD" w:rsidRPr="001A6117">
        <w:rPr>
          <w:rFonts w:cs="Verdana"/>
          <w:b/>
          <w:i/>
          <w:color w:val="0033CC"/>
        </w:rPr>
        <w:t xml:space="preserve"> </w:t>
      </w:r>
      <w:r w:rsidR="00E726BD" w:rsidRPr="001A6117">
        <w:rPr>
          <w:rFonts w:cs="Verdana"/>
          <w:i/>
        </w:rPr>
        <w:t>§ 10 delle Condizioni Generali di Contratto- Allegato A, cui si rinvia</w:t>
      </w:r>
      <w:r w:rsidR="000B53B9" w:rsidRPr="001A6117">
        <w:t>.</w:t>
      </w:r>
    </w:p>
    <w:p w:rsidR="00E726BD" w:rsidRPr="001A6117" w:rsidRDefault="00E726BD" w:rsidP="004E1DA8">
      <w:pPr>
        <w:numPr>
          <w:ilvl w:val="0"/>
          <w:numId w:val="27"/>
        </w:numPr>
        <w:tabs>
          <w:tab w:val="left" w:pos="709"/>
        </w:tabs>
        <w:spacing w:after="0" w:line="360" w:lineRule="auto"/>
        <w:jc w:val="both"/>
      </w:pPr>
      <w:r w:rsidRPr="001A6117">
        <w:rPr>
          <w:b/>
          <w:i/>
          <w:color w:val="0033CC"/>
        </w:rPr>
        <w:lastRenderedPageBreak/>
        <w:t>solo per Società cui NON</w:t>
      </w:r>
      <w:r w:rsidR="00D841E7" w:rsidRPr="001A6117">
        <w:rPr>
          <w:b/>
          <w:i/>
          <w:color w:val="0033CC"/>
        </w:rPr>
        <w:t xml:space="preserve"> si</w:t>
      </w:r>
      <w:r w:rsidRPr="001A6117">
        <w:rPr>
          <w:b/>
          <w:i/>
          <w:color w:val="0033CC"/>
        </w:rPr>
        <w:t xml:space="preserve"> applica la normativa italiana </w:t>
      </w:r>
      <w:r w:rsidRPr="001A6117">
        <w:rPr>
          <w:b/>
          <w:i/>
          <w:color w:val="0033CC"/>
        </w:rPr>
        <w:sym w:font="Wingdings" w:char="F0E0"/>
      </w:r>
      <w:r w:rsidRPr="001A6117">
        <w:rPr>
          <w:b/>
          <w:i/>
          <w:color w:val="0033CC"/>
        </w:rPr>
        <w:t xml:space="preserve"> </w:t>
      </w:r>
      <w:r w:rsidRPr="001A6117">
        <w:rPr>
          <w:rFonts w:cs="Verdana"/>
          <w:b/>
          <w:i/>
          <w:color w:val="0033CC"/>
        </w:rPr>
        <w:t xml:space="preserve"> </w:t>
      </w:r>
      <w:r w:rsidRPr="001A6117">
        <w:t xml:space="preserve">Il pagamento del corrispettivo di cui al precedente punto 1 della lettera A), sarà effettuato dalla CNPADC, in favore del </w:t>
      </w:r>
      <w:r w:rsidRPr="001A6117">
        <w:rPr>
          <w:i/>
        </w:rPr>
        <w:t>Consulente</w:t>
      </w:r>
      <w:r w:rsidRPr="001A6117">
        <w:t xml:space="preserve"> - a fronte della corretta esecuzione delle attività – sulla base delle fatture emesse, tramite bonifico estero entro 30 (trenta)  giorni dal ricevimento della fattura sul conto corrente che il Consulente di impegna a comunicare.</w:t>
      </w:r>
    </w:p>
    <w:p w:rsidR="00E726BD" w:rsidRPr="001A6117" w:rsidRDefault="00E726BD" w:rsidP="004E1DA8">
      <w:pPr>
        <w:pStyle w:val="Paragrafoelenco"/>
        <w:numPr>
          <w:ilvl w:val="0"/>
          <w:numId w:val="23"/>
        </w:numPr>
        <w:tabs>
          <w:tab w:val="left" w:pos="709"/>
        </w:tabs>
        <w:spacing w:after="0" w:line="360" w:lineRule="auto"/>
        <w:jc w:val="both"/>
      </w:pPr>
      <w:r w:rsidRPr="001A6117">
        <w:rPr>
          <w:rFonts w:cs="Verdana Bold"/>
          <w:b/>
          <w:bCs/>
          <w:color w:val="002060"/>
          <w:u w:val="single"/>
        </w:rPr>
        <w:t>TRACCIABILITÀ DEI FLUSSI FINANZIARI</w:t>
      </w:r>
      <w:r w:rsidRPr="001A6117">
        <w:rPr>
          <w:rFonts w:cs="Verdana Bold"/>
          <w:b/>
          <w:bCs/>
          <w:color w:val="002060"/>
        </w:rPr>
        <w:t xml:space="preserve">  </w:t>
      </w:r>
    </w:p>
    <w:p w:rsidR="00EA48AF" w:rsidRPr="001A6117" w:rsidRDefault="00EA48AF" w:rsidP="004E1DA8">
      <w:pPr>
        <w:numPr>
          <w:ilvl w:val="0"/>
          <w:numId w:val="28"/>
        </w:numPr>
        <w:tabs>
          <w:tab w:val="left" w:pos="709"/>
        </w:tabs>
        <w:spacing w:after="0" w:line="360" w:lineRule="auto"/>
        <w:jc w:val="both"/>
      </w:pPr>
      <w:r w:rsidRPr="001A6117">
        <w:t xml:space="preserve">Il </w:t>
      </w:r>
      <w:r w:rsidRPr="001A6117">
        <w:rPr>
          <w:i/>
        </w:rPr>
        <w:t>Consulente</w:t>
      </w:r>
      <w:r w:rsidRPr="001A6117">
        <w:t xml:space="preserve"> assume, pena la nullità del contratto, tutti gli obblighi di tracciabilità dei flussi finanziari di cui all’art. 3 della Legge n. 136/2010 s.m.i. </w:t>
      </w:r>
    </w:p>
    <w:p w:rsidR="00E726BD" w:rsidRPr="001A6117" w:rsidRDefault="00E726BD" w:rsidP="004E1DA8">
      <w:pPr>
        <w:numPr>
          <w:ilvl w:val="0"/>
          <w:numId w:val="28"/>
        </w:numPr>
        <w:tabs>
          <w:tab w:val="left" w:pos="709"/>
        </w:tabs>
        <w:spacing w:after="0" w:line="360" w:lineRule="auto"/>
        <w:jc w:val="both"/>
      </w:pPr>
      <w:r w:rsidRPr="001A6117">
        <w:t xml:space="preserve">La CNPADC, ai sensi dell’art. 3, </w:t>
      </w:r>
      <w:r w:rsidRPr="001A6117">
        <w:rPr>
          <w:i/>
        </w:rPr>
        <w:t>comma 1</w:t>
      </w:r>
      <w:r w:rsidRPr="001A6117">
        <w:t>, della Legge n. 136 del 13 agosto 2010 e s.m.i. effettuerà il pagamento esclusivamente mediante bonifico.</w:t>
      </w:r>
    </w:p>
    <w:p w:rsidR="00E726BD" w:rsidRPr="001A6117" w:rsidRDefault="00E726BD" w:rsidP="004E1DA8">
      <w:pPr>
        <w:numPr>
          <w:ilvl w:val="0"/>
          <w:numId w:val="28"/>
        </w:numPr>
        <w:tabs>
          <w:tab w:val="left" w:pos="709"/>
        </w:tabs>
        <w:spacing w:after="0" w:line="360" w:lineRule="auto"/>
        <w:jc w:val="both"/>
      </w:pPr>
      <w:r w:rsidRPr="001A6117">
        <w:t xml:space="preserve">A tal fine e ai sensi e per gli effetti dell’articolo 3, </w:t>
      </w:r>
      <w:r w:rsidRPr="001A6117">
        <w:rPr>
          <w:i/>
        </w:rPr>
        <w:t>comma 7,</w:t>
      </w:r>
      <w:r w:rsidRPr="001A6117">
        <w:t xml:space="preserve"> della Legge 13 agosto 2010, n. 136, il </w:t>
      </w:r>
      <w:r w:rsidRPr="001A6117">
        <w:rPr>
          <w:i/>
        </w:rPr>
        <w:t>Consulente</w:t>
      </w:r>
      <w:r w:rsidRPr="001A6117">
        <w:t xml:space="preserve"> si impegna a comunicare, il conto corrente dedicato e le generalità delle persone delegate ad operare sul medesimo conto nonché, ai sensi del </w:t>
      </w:r>
      <w:r w:rsidRPr="001A6117">
        <w:rPr>
          <w:i/>
        </w:rPr>
        <w:t>comma 8</w:t>
      </w:r>
      <w:r w:rsidRPr="001A6117">
        <w:t xml:space="preserve"> del medesimo articolo, a rispettare puntualmente gli obblighi di tracciabilità dei flussi finanziari previsti dalla medesima Legge n. 136/2010. Ferme restando le ulteriori ipotesi di risoluzione previste nel presente contratto, si conviene che, in ogni caso, la CNPADC in ottemperanza a quanto disposto dall’art. 3 della L. 136/2010,  senza bisogno di assegnare alcun termine per l’adempimento, risolverà di diritto il presente contratto, ai sensi dell’art. 1456 c.c. nonché dell’art. 1360 c.c.. previa dichiarazione da comunicarsi al </w:t>
      </w:r>
      <w:r w:rsidRPr="001A6117">
        <w:rPr>
          <w:i/>
        </w:rPr>
        <w:t>Consulente</w:t>
      </w:r>
      <w:r w:rsidRPr="001A6117">
        <w:t xml:space="preserve"> con raccomandata </w:t>
      </w:r>
      <w:proofErr w:type="spellStart"/>
      <w:r w:rsidRPr="001A6117">
        <w:t>a.r.</w:t>
      </w:r>
      <w:proofErr w:type="spellEnd"/>
      <w:r w:rsidRPr="001A6117">
        <w:t>, nell’ipotesi in cui le transazioni siano state eseguite senza avvalersi del bonifico bancario o postale e quindi senza aver utilizzato uno o più conti correnti bancari o postali accesi presso banche o presso la società Poste Italiane S.p.A</w:t>
      </w:r>
      <w:r w:rsidRPr="001A6117">
        <w:rPr>
          <w:u w:val="single"/>
        </w:rPr>
        <w:t>. dedicati, anche non in via esclusiva</w:t>
      </w:r>
      <w:r w:rsidRPr="001A6117">
        <w:t xml:space="preserve">, al presente incarico. Il </w:t>
      </w:r>
      <w:r w:rsidRPr="001A6117">
        <w:rPr>
          <w:i/>
        </w:rPr>
        <w:t>Consulente</w:t>
      </w:r>
      <w:r w:rsidRPr="001A6117">
        <w:t xml:space="preserve"> è tenuto a comunicare tempestivamente, e comunque, </w:t>
      </w:r>
      <w:r w:rsidRPr="001A6117">
        <w:rPr>
          <w:u w:val="single"/>
        </w:rPr>
        <w:t>entro e non oltre 7 giorni dalla variazione</w:t>
      </w:r>
      <w:r w:rsidRPr="001A6117">
        <w:t>, qualsivoglia modifica intervenuta in ordine ai dati relativi agli estremi identificativi del conto corrente dedicato nonché le generalità ed il codice fiscale delle persone delegate ad operare su detto conto.</w:t>
      </w:r>
    </w:p>
    <w:p w:rsidR="00E91176" w:rsidRPr="001A6117" w:rsidRDefault="00E91176" w:rsidP="004E1DA8">
      <w:pPr>
        <w:numPr>
          <w:ilvl w:val="0"/>
          <w:numId w:val="28"/>
        </w:numPr>
        <w:tabs>
          <w:tab w:val="left" w:pos="709"/>
        </w:tabs>
        <w:spacing w:after="0" w:line="360" w:lineRule="auto"/>
        <w:jc w:val="both"/>
      </w:pPr>
      <w:r w:rsidRPr="001A6117">
        <w:t xml:space="preserve">Resta espressamente inteso che in nessun caso il </w:t>
      </w:r>
      <w:r w:rsidRPr="001A6117">
        <w:rPr>
          <w:i/>
        </w:rPr>
        <w:t>Consulente</w:t>
      </w:r>
      <w:r w:rsidRPr="001A6117">
        <w:t xml:space="preserve"> potrà sospendere la prestazione delle attività oggetto del presente Contratto. </w:t>
      </w:r>
    </w:p>
    <w:p w:rsidR="00534518" w:rsidRPr="001A6117" w:rsidRDefault="00E91176" w:rsidP="004E1DA8">
      <w:pPr>
        <w:numPr>
          <w:ilvl w:val="0"/>
          <w:numId w:val="28"/>
        </w:numPr>
        <w:tabs>
          <w:tab w:val="left" w:pos="709"/>
        </w:tabs>
        <w:spacing w:after="0" w:line="360" w:lineRule="auto"/>
        <w:jc w:val="both"/>
      </w:pPr>
      <w:r w:rsidRPr="001A6117">
        <w:t>Nel caso di risoluzione anticipata del contratto di cui al precedente comma</w:t>
      </w:r>
      <w:r w:rsidR="00EA48AF" w:rsidRPr="001A6117">
        <w:t xml:space="preserve"> 3</w:t>
      </w:r>
      <w:r w:rsidRPr="001A6117">
        <w:t xml:space="preserve">,  il corrispettivo  come indicato al comma 1 </w:t>
      </w:r>
      <w:r w:rsidR="00E726BD" w:rsidRPr="001A6117">
        <w:t xml:space="preserve">della lettera A) </w:t>
      </w:r>
      <w:r w:rsidRPr="001A6117">
        <w:t xml:space="preserve">sarà dovuto proporzionalmente per il periodo intercorso tra il </w:t>
      </w:r>
      <w:proofErr w:type="spellStart"/>
      <w:r w:rsidRPr="001A6117">
        <w:rPr>
          <w:i/>
        </w:rPr>
        <w:t>Closing</w:t>
      </w:r>
      <w:proofErr w:type="spellEnd"/>
      <w:r w:rsidRPr="001A6117">
        <w:t xml:space="preserve"> e la data di efficacia della risoluzione. </w:t>
      </w:r>
    </w:p>
    <w:p w:rsidR="00CE3051" w:rsidRDefault="00CE3051" w:rsidP="000748F1">
      <w:pPr>
        <w:tabs>
          <w:tab w:val="left" w:pos="3944"/>
        </w:tabs>
        <w:spacing w:before="240" w:after="0" w:line="360" w:lineRule="auto"/>
        <w:ind w:left="360"/>
        <w:jc w:val="center"/>
        <w:rPr>
          <w:b/>
          <w:color w:val="17365D" w:themeColor="text2" w:themeShade="BF"/>
        </w:rPr>
      </w:pPr>
    </w:p>
    <w:p w:rsidR="000C23A6" w:rsidRPr="001A6117" w:rsidRDefault="003D431D" w:rsidP="000748F1">
      <w:pPr>
        <w:tabs>
          <w:tab w:val="left" w:pos="3944"/>
        </w:tabs>
        <w:spacing w:before="240" w:after="0" w:line="360" w:lineRule="auto"/>
        <w:ind w:left="360"/>
        <w:jc w:val="center"/>
        <w:rPr>
          <w:b/>
          <w:color w:val="17365D" w:themeColor="text2" w:themeShade="BF"/>
        </w:rPr>
      </w:pPr>
      <w:r w:rsidRPr="001A6117">
        <w:rPr>
          <w:b/>
          <w:color w:val="17365D" w:themeColor="text2" w:themeShade="BF"/>
        </w:rPr>
        <w:lastRenderedPageBreak/>
        <w:t xml:space="preserve">ARTICOLO </w:t>
      </w:r>
      <w:r w:rsidR="008C4E6E" w:rsidRPr="001A6117">
        <w:rPr>
          <w:b/>
          <w:color w:val="17365D" w:themeColor="text2" w:themeShade="BF"/>
        </w:rPr>
        <w:t>7</w:t>
      </w:r>
    </w:p>
    <w:p w:rsidR="000C23A6" w:rsidRPr="001A6117" w:rsidRDefault="000C23A6" w:rsidP="000748F1">
      <w:pPr>
        <w:tabs>
          <w:tab w:val="left" w:pos="3944"/>
        </w:tabs>
        <w:spacing w:after="0" w:line="360" w:lineRule="auto"/>
        <w:ind w:left="360"/>
        <w:jc w:val="center"/>
        <w:rPr>
          <w:b/>
          <w:color w:val="17365D" w:themeColor="text2" w:themeShade="BF"/>
        </w:rPr>
      </w:pPr>
      <w:r w:rsidRPr="001A6117">
        <w:rPr>
          <w:b/>
          <w:color w:val="17365D" w:themeColor="text2" w:themeShade="BF"/>
        </w:rPr>
        <w:t>DICHIARAZIONI E GARANZIE DEL CONSULENTE</w:t>
      </w:r>
    </w:p>
    <w:p w:rsidR="000C23A6" w:rsidRPr="001A6117" w:rsidRDefault="000C23A6" w:rsidP="004E1DA8">
      <w:pPr>
        <w:numPr>
          <w:ilvl w:val="0"/>
          <w:numId w:val="29"/>
        </w:numPr>
        <w:tabs>
          <w:tab w:val="left" w:pos="709"/>
        </w:tabs>
        <w:spacing w:after="0" w:line="360" w:lineRule="auto"/>
        <w:jc w:val="both"/>
      </w:pPr>
      <w:r w:rsidRPr="001A6117">
        <w:t xml:space="preserve">Il </w:t>
      </w:r>
      <w:r w:rsidRPr="001A6117">
        <w:rPr>
          <w:i/>
        </w:rPr>
        <w:t>Consulente</w:t>
      </w:r>
      <w:r w:rsidRPr="001A6117">
        <w:t xml:space="preserve"> dichiara e garantisce al</w:t>
      </w:r>
      <w:r w:rsidR="006E4C4E" w:rsidRPr="001A6117">
        <w:t>la CNPADC</w:t>
      </w:r>
      <w:r w:rsidRPr="001A6117">
        <w:t xml:space="preserve"> che:</w:t>
      </w:r>
    </w:p>
    <w:p w:rsidR="000C23A6" w:rsidRPr="001A6117" w:rsidRDefault="000C23A6" w:rsidP="00EA48AF">
      <w:pPr>
        <w:numPr>
          <w:ilvl w:val="0"/>
          <w:numId w:val="9"/>
        </w:numPr>
        <w:tabs>
          <w:tab w:val="left" w:pos="567"/>
        </w:tabs>
        <w:spacing w:after="0" w:line="360" w:lineRule="auto"/>
        <w:jc w:val="both"/>
        <w:rPr>
          <w:i/>
        </w:rPr>
      </w:pPr>
      <w:r w:rsidRPr="001A6117">
        <w:t xml:space="preserve"> </w:t>
      </w:r>
      <w:r w:rsidRPr="001A6117">
        <w:rPr>
          <w:u w:val="single"/>
        </w:rPr>
        <w:t>Regolare Costituzione ed Esistenza</w:t>
      </w:r>
      <w:r w:rsidR="00E726BD" w:rsidRPr="001A6117">
        <w:t xml:space="preserve">. Il </w:t>
      </w:r>
      <w:r w:rsidR="00E726BD" w:rsidRPr="001A6117">
        <w:rPr>
          <w:i/>
        </w:rPr>
        <w:t>Consulente</w:t>
      </w:r>
      <w:r w:rsidR="00E726BD" w:rsidRPr="001A6117">
        <w:t xml:space="preserve"> è un'</w:t>
      </w:r>
      <w:r w:rsidRPr="001A6117">
        <w:t xml:space="preserve">istituzione debitamente organizzata, validamente esistente ed in regola secondo le leggi dello stato in cui è incorporata. </w:t>
      </w:r>
    </w:p>
    <w:p w:rsidR="000C23A6" w:rsidRPr="001A6117" w:rsidRDefault="00EB3F17" w:rsidP="00EA48AF">
      <w:pPr>
        <w:numPr>
          <w:ilvl w:val="0"/>
          <w:numId w:val="9"/>
        </w:numPr>
        <w:tabs>
          <w:tab w:val="left" w:pos="567"/>
        </w:tabs>
        <w:spacing w:after="0" w:line="360" w:lineRule="auto"/>
        <w:jc w:val="both"/>
        <w:rPr>
          <w:rFonts w:cs="Times New Roman"/>
        </w:rPr>
      </w:pPr>
      <w:r w:rsidRPr="001A6117">
        <w:rPr>
          <w:rFonts w:ascii="Times New Roman" w:hAnsi="Times New Roman" w:cs="Times New Roman"/>
        </w:rPr>
        <w:t xml:space="preserve"> </w:t>
      </w:r>
      <w:r w:rsidR="000C23A6" w:rsidRPr="001A6117">
        <w:rPr>
          <w:u w:val="single"/>
        </w:rPr>
        <w:t>Potere ed Autorità</w:t>
      </w:r>
      <w:r w:rsidR="000C23A6" w:rsidRPr="001A6117">
        <w:rPr>
          <w:rFonts w:cs="Times New Roman"/>
        </w:rPr>
        <w:t xml:space="preserve">. Il </w:t>
      </w:r>
      <w:r w:rsidR="000C23A6" w:rsidRPr="001A6117">
        <w:rPr>
          <w:i/>
        </w:rPr>
        <w:t>Consulente</w:t>
      </w:r>
      <w:r w:rsidR="000C23A6" w:rsidRPr="001A6117">
        <w:rPr>
          <w:rFonts w:cs="Times New Roman"/>
        </w:rPr>
        <w:t xml:space="preserve"> ha il potere e l'autorità per sottoscrivere questo</w:t>
      </w:r>
      <w:r w:rsidRPr="001A6117">
        <w:rPr>
          <w:rFonts w:cs="Times New Roman"/>
        </w:rPr>
        <w:t xml:space="preserve"> </w:t>
      </w:r>
      <w:r w:rsidR="000C23A6" w:rsidRPr="001A6117">
        <w:rPr>
          <w:rFonts w:cs="Times New Roman"/>
        </w:rPr>
        <w:t>Contratto e condurre le attività e sostenere gli obblighi che ne derivano. L'esecuzione di questo</w:t>
      </w:r>
      <w:r w:rsidRPr="001A6117">
        <w:rPr>
          <w:rFonts w:cs="Times New Roman"/>
        </w:rPr>
        <w:t xml:space="preserve"> </w:t>
      </w:r>
      <w:r w:rsidR="000C23A6" w:rsidRPr="001A6117">
        <w:rPr>
          <w:rFonts w:cs="Times New Roman"/>
        </w:rPr>
        <w:t xml:space="preserve">Contratto è stata debitamente autorizzata dal </w:t>
      </w:r>
      <w:r w:rsidR="000C23A6" w:rsidRPr="001A6117">
        <w:rPr>
          <w:i/>
        </w:rPr>
        <w:t>Consulente</w:t>
      </w:r>
      <w:r w:rsidR="000C23A6" w:rsidRPr="001A6117">
        <w:rPr>
          <w:rFonts w:cs="Times New Roman"/>
        </w:rPr>
        <w:t xml:space="preserve"> e nessuna altra autorizzazione o</w:t>
      </w:r>
      <w:r w:rsidRPr="001A6117">
        <w:rPr>
          <w:rFonts w:cs="Times New Roman"/>
        </w:rPr>
        <w:t xml:space="preserve"> </w:t>
      </w:r>
      <w:r w:rsidR="000C23A6" w:rsidRPr="001A6117">
        <w:rPr>
          <w:rFonts w:cs="Times New Roman"/>
        </w:rPr>
        <w:t>procedura è necessaria.</w:t>
      </w:r>
    </w:p>
    <w:p w:rsidR="000C23A6" w:rsidRPr="001A6117" w:rsidRDefault="000C23A6" w:rsidP="00EA48AF">
      <w:pPr>
        <w:numPr>
          <w:ilvl w:val="0"/>
          <w:numId w:val="9"/>
        </w:numPr>
        <w:tabs>
          <w:tab w:val="left" w:pos="567"/>
        </w:tabs>
        <w:spacing w:after="0" w:line="360" w:lineRule="auto"/>
        <w:jc w:val="both"/>
        <w:rPr>
          <w:rFonts w:cs="Times New Roman"/>
        </w:rPr>
      </w:pPr>
      <w:r w:rsidRPr="001A6117">
        <w:rPr>
          <w:rFonts w:cs="Times New Roman"/>
        </w:rPr>
        <w:t xml:space="preserve"> </w:t>
      </w:r>
      <w:r w:rsidRPr="001A6117">
        <w:rPr>
          <w:rFonts w:cs="Times New Roman"/>
          <w:u w:val="single"/>
        </w:rPr>
        <w:t>Nessuna Violazione</w:t>
      </w:r>
      <w:r w:rsidRPr="001A6117">
        <w:rPr>
          <w:rFonts w:cs="Times New Roman"/>
        </w:rPr>
        <w:t>. L'esecuzione di questo Contratto, gli atti contemplati nello</w:t>
      </w:r>
      <w:r w:rsidR="00EB3F17" w:rsidRPr="001A6117">
        <w:rPr>
          <w:rFonts w:cs="Times New Roman"/>
        </w:rPr>
        <w:t xml:space="preserve"> </w:t>
      </w:r>
      <w:r w:rsidR="002C0803" w:rsidRPr="001A6117">
        <w:rPr>
          <w:rFonts w:cs="Times New Roman"/>
        </w:rPr>
        <w:t xml:space="preserve">stesso e l'adesione </w:t>
      </w:r>
      <w:r w:rsidRPr="001A6117">
        <w:rPr>
          <w:rFonts w:cs="Times New Roman"/>
        </w:rPr>
        <w:t xml:space="preserve">alle norme e indicazioni ivi contenute da parte del </w:t>
      </w:r>
      <w:r w:rsidRPr="001A6117">
        <w:rPr>
          <w:rFonts w:cs="Times New Roman"/>
          <w:i/>
        </w:rPr>
        <w:t>Consulente</w:t>
      </w:r>
      <w:r w:rsidRPr="001A6117">
        <w:rPr>
          <w:rFonts w:cs="Times New Roman"/>
        </w:rPr>
        <w:t xml:space="preserve"> non causerà:</w:t>
      </w:r>
    </w:p>
    <w:p w:rsidR="00EB3F17" w:rsidRPr="001A6117" w:rsidRDefault="000C23A6" w:rsidP="00EA48AF">
      <w:pPr>
        <w:pStyle w:val="Paragrafoelenco"/>
        <w:numPr>
          <w:ilvl w:val="0"/>
          <w:numId w:val="11"/>
        </w:numPr>
        <w:autoSpaceDE w:val="0"/>
        <w:autoSpaceDN w:val="0"/>
        <w:adjustRightInd w:val="0"/>
        <w:spacing w:after="0" w:line="360" w:lineRule="auto"/>
        <w:jc w:val="both"/>
        <w:rPr>
          <w:rFonts w:cs="Times New Roman"/>
        </w:rPr>
      </w:pPr>
      <w:r w:rsidRPr="001A6117">
        <w:rPr>
          <w:rFonts w:cs="Times New Roman"/>
        </w:rPr>
        <w:t xml:space="preserve">violazione di alcuna delle disposizioni contenute nello statuto del </w:t>
      </w:r>
      <w:r w:rsidRPr="001A6117">
        <w:rPr>
          <w:rFonts w:cs="Times New Roman"/>
          <w:i/>
        </w:rPr>
        <w:t>Consulente</w:t>
      </w:r>
      <w:r w:rsidRPr="001A6117">
        <w:rPr>
          <w:rFonts w:cs="Times New Roman"/>
        </w:rPr>
        <w:t>;</w:t>
      </w:r>
    </w:p>
    <w:p w:rsidR="00EB3F17" w:rsidRPr="001A6117" w:rsidRDefault="000C23A6" w:rsidP="00EA48AF">
      <w:pPr>
        <w:pStyle w:val="Paragrafoelenco"/>
        <w:numPr>
          <w:ilvl w:val="0"/>
          <w:numId w:val="11"/>
        </w:numPr>
        <w:autoSpaceDE w:val="0"/>
        <w:autoSpaceDN w:val="0"/>
        <w:adjustRightInd w:val="0"/>
        <w:spacing w:after="0" w:line="360" w:lineRule="auto"/>
        <w:jc w:val="both"/>
        <w:rPr>
          <w:rFonts w:cs="Times New Roman"/>
        </w:rPr>
      </w:pPr>
      <w:r w:rsidRPr="001A6117">
        <w:rPr>
          <w:rFonts w:cs="Times New Roman"/>
        </w:rPr>
        <w:t>violazione di alcuno statuto, legge o giudizio, decreto, ordine esecutivo,</w:t>
      </w:r>
      <w:r w:rsidR="00EB3F17" w:rsidRPr="001A6117">
        <w:rPr>
          <w:rFonts w:cs="Times New Roman"/>
        </w:rPr>
        <w:t xml:space="preserve"> </w:t>
      </w:r>
      <w:r w:rsidRPr="001A6117">
        <w:rPr>
          <w:rFonts w:cs="Times New Roman"/>
        </w:rPr>
        <w:t>regolamento o regola di alcuna corte o autorità governativa applicabile al</w:t>
      </w:r>
      <w:r w:rsidR="00EB3F17" w:rsidRPr="001A6117">
        <w:rPr>
          <w:rFonts w:cs="Times New Roman"/>
        </w:rPr>
        <w:t xml:space="preserve"> </w:t>
      </w:r>
      <w:r w:rsidR="003C7B73" w:rsidRPr="001A6117">
        <w:rPr>
          <w:rFonts w:cs="Times New Roman"/>
          <w:i/>
        </w:rPr>
        <w:t>Consulente</w:t>
      </w:r>
      <w:r w:rsidR="003C7B73" w:rsidRPr="001A6117">
        <w:rPr>
          <w:rFonts w:cs="Times New Roman"/>
        </w:rPr>
        <w:t xml:space="preserve">; </w:t>
      </w:r>
    </w:p>
    <w:p w:rsidR="000C23A6" w:rsidRPr="001A6117" w:rsidRDefault="000C23A6" w:rsidP="00EA48AF">
      <w:pPr>
        <w:pStyle w:val="Paragrafoelenco"/>
        <w:numPr>
          <w:ilvl w:val="0"/>
          <w:numId w:val="11"/>
        </w:numPr>
        <w:autoSpaceDE w:val="0"/>
        <w:autoSpaceDN w:val="0"/>
        <w:adjustRightInd w:val="0"/>
        <w:spacing w:after="0" w:line="360" w:lineRule="auto"/>
        <w:jc w:val="both"/>
        <w:rPr>
          <w:rFonts w:cs="Times New Roman"/>
        </w:rPr>
      </w:pPr>
      <w:r w:rsidRPr="001A6117">
        <w:rPr>
          <w:rFonts w:cs="Times New Roman"/>
        </w:rPr>
        <w:t>violazione di, conflitto con, inadempienza di, terminazione di, o richiederà il</w:t>
      </w:r>
      <w:r w:rsidR="00EB3F17" w:rsidRPr="001A6117">
        <w:rPr>
          <w:rFonts w:cs="Times New Roman"/>
        </w:rPr>
        <w:t xml:space="preserve"> </w:t>
      </w:r>
      <w:r w:rsidRPr="001A6117">
        <w:rPr>
          <w:rFonts w:cs="Times New Roman"/>
        </w:rPr>
        <w:t xml:space="preserve">consenso di </w:t>
      </w:r>
      <w:r w:rsidR="00EB3F17" w:rsidRPr="001A6117">
        <w:rPr>
          <w:rFonts w:cs="Times New Roman"/>
        </w:rPr>
        <w:t xml:space="preserve">  </w:t>
      </w:r>
      <w:r w:rsidRPr="001A6117">
        <w:rPr>
          <w:rFonts w:cs="Times New Roman"/>
        </w:rPr>
        <w:t>alcuna persona soggetta ad, alcun contratto o accordo a cui il</w:t>
      </w:r>
      <w:r w:rsidR="00EB3F17" w:rsidRPr="001A6117">
        <w:rPr>
          <w:rFonts w:cs="Times New Roman"/>
        </w:rPr>
        <w:t xml:space="preserve"> </w:t>
      </w:r>
      <w:r w:rsidRPr="001A6117">
        <w:rPr>
          <w:rFonts w:cs="Times New Roman"/>
          <w:i/>
        </w:rPr>
        <w:t>Consulente</w:t>
      </w:r>
      <w:r w:rsidRPr="001A6117">
        <w:rPr>
          <w:rFonts w:cs="Times New Roman"/>
        </w:rPr>
        <w:t xml:space="preserve"> è legato e che potrebbe avere un effetto materiale sulle proprietà,</w:t>
      </w:r>
      <w:r w:rsidR="00EB3F17" w:rsidRPr="001A6117">
        <w:rPr>
          <w:rFonts w:cs="Times New Roman"/>
        </w:rPr>
        <w:t xml:space="preserve"> </w:t>
      </w:r>
      <w:r w:rsidRPr="001A6117">
        <w:rPr>
          <w:rFonts w:cs="Times New Roman"/>
        </w:rPr>
        <w:t>attività, prospettive, guadagni, responsabilità o condizioni, sia finanziare che di</w:t>
      </w:r>
      <w:r w:rsidR="00EB3F17" w:rsidRPr="001A6117">
        <w:rPr>
          <w:rFonts w:cs="Times New Roman"/>
        </w:rPr>
        <w:t xml:space="preserve"> </w:t>
      </w:r>
      <w:r w:rsidRPr="001A6117">
        <w:rPr>
          <w:rFonts w:cs="Times New Roman"/>
        </w:rPr>
        <w:t xml:space="preserve">altro tipo, del </w:t>
      </w:r>
      <w:r w:rsidRPr="001A6117">
        <w:rPr>
          <w:rFonts w:cs="Times New Roman"/>
          <w:i/>
        </w:rPr>
        <w:t>Consulente</w:t>
      </w:r>
      <w:r w:rsidRPr="001A6117">
        <w:rPr>
          <w:rFonts w:cs="Times New Roman"/>
        </w:rPr>
        <w:t>.</w:t>
      </w:r>
    </w:p>
    <w:p w:rsidR="000C23A6" w:rsidRPr="001A6117" w:rsidRDefault="00EB3F17" w:rsidP="00EA48AF">
      <w:pPr>
        <w:numPr>
          <w:ilvl w:val="0"/>
          <w:numId w:val="9"/>
        </w:numPr>
        <w:tabs>
          <w:tab w:val="left" w:pos="567"/>
        </w:tabs>
        <w:spacing w:after="0" w:line="360" w:lineRule="auto"/>
        <w:jc w:val="both"/>
        <w:rPr>
          <w:rFonts w:cs="Times New Roman"/>
        </w:rPr>
      </w:pPr>
      <w:r w:rsidRPr="001A6117">
        <w:rPr>
          <w:rFonts w:cs="Times New Roman"/>
        </w:rPr>
        <w:t xml:space="preserve"> </w:t>
      </w:r>
      <w:r w:rsidR="000C23A6" w:rsidRPr="001A6117">
        <w:rPr>
          <w:rFonts w:cs="Times New Roman"/>
          <w:u w:val="single"/>
        </w:rPr>
        <w:t>Autorizzazione</w:t>
      </w:r>
      <w:r w:rsidR="000C23A6" w:rsidRPr="001A6117">
        <w:rPr>
          <w:rFonts w:cs="Times New Roman"/>
        </w:rPr>
        <w:t xml:space="preserve">. Il </w:t>
      </w:r>
      <w:r w:rsidR="000C23A6" w:rsidRPr="001A6117">
        <w:rPr>
          <w:rFonts w:cs="Times New Roman"/>
          <w:i/>
        </w:rPr>
        <w:t>Consulente</w:t>
      </w:r>
      <w:r w:rsidR="000C23A6" w:rsidRPr="001A6117">
        <w:rPr>
          <w:rFonts w:cs="Times New Roman"/>
        </w:rPr>
        <w:t xml:space="preserve"> ha completato e ottenuto tutte le registrazioni,</w:t>
      </w:r>
      <w:r w:rsidRPr="001A6117">
        <w:rPr>
          <w:rFonts w:cs="Times New Roman"/>
        </w:rPr>
        <w:t xml:space="preserve"> approvazioni e </w:t>
      </w:r>
      <w:r w:rsidR="000C23A6" w:rsidRPr="001A6117">
        <w:rPr>
          <w:rFonts w:cs="Times New Roman"/>
        </w:rPr>
        <w:t>consensi necessari e richiesti da governi o autorità governative rilevanti per</w:t>
      </w:r>
      <w:r w:rsidRPr="001A6117">
        <w:rPr>
          <w:rFonts w:cs="Times New Roman"/>
        </w:rPr>
        <w:t xml:space="preserve"> </w:t>
      </w:r>
      <w:r w:rsidR="000C23A6" w:rsidRPr="001A6117">
        <w:rPr>
          <w:rFonts w:cs="Times New Roman"/>
        </w:rPr>
        <w:t>l'esecuzione delle attività contemplate dal presente Contratto. Il presente Contratto costituisce</w:t>
      </w:r>
      <w:r w:rsidRPr="001A6117">
        <w:rPr>
          <w:rFonts w:cs="Times New Roman"/>
        </w:rPr>
        <w:t xml:space="preserve"> </w:t>
      </w:r>
      <w:r w:rsidR="000C23A6" w:rsidRPr="001A6117">
        <w:rPr>
          <w:rFonts w:cs="Times New Roman"/>
        </w:rPr>
        <w:t xml:space="preserve">una obbligazione valida e vincolante per il </w:t>
      </w:r>
      <w:r w:rsidR="000C23A6" w:rsidRPr="001A6117">
        <w:rPr>
          <w:rFonts w:cs="Times New Roman"/>
          <w:i/>
        </w:rPr>
        <w:t>Consulente</w:t>
      </w:r>
      <w:r w:rsidR="000C23A6" w:rsidRPr="001A6117">
        <w:rPr>
          <w:rFonts w:cs="Times New Roman"/>
        </w:rPr>
        <w:t>, secondo i termini in esso contenuti e</w:t>
      </w:r>
      <w:r w:rsidRPr="001A6117">
        <w:rPr>
          <w:rFonts w:cs="Times New Roman"/>
        </w:rPr>
        <w:t xml:space="preserve"> </w:t>
      </w:r>
      <w:r w:rsidR="000C23A6" w:rsidRPr="001A6117">
        <w:rPr>
          <w:rFonts w:cs="Times New Roman"/>
        </w:rPr>
        <w:t>soggetta alle leggi generalmente applicabili relativamente ai diritti dei creditori e ai principi di</w:t>
      </w:r>
      <w:r w:rsidRPr="001A6117">
        <w:rPr>
          <w:rFonts w:cs="Times New Roman"/>
        </w:rPr>
        <w:t xml:space="preserve"> </w:t>
      </w:r>
      <w:r w:rsidR="000C23A6" w:rsidRPr="001A6117">
        <w:rPr>
          <w:rFonts w:cs="Times New Roman"/>
        </w:rPr>
        <w:t>equità.</w:t>
      </w:r>
    </w:p>
    <w:p w:rsidR="00EB3F17" w:rsidRPr="001A6117" w:rsidRDefault="000C23A6" w:rsidP="00EA48AF">
      <w:pPr>
        <w:numPr>
          <w:ilvl w:val="0"/>
          <w:numId w:val="9"/>
        </w:numPr>
        <w:tabs>
          <w:tab w:val="left" w:pos="567"/>
        </w:tabs>
        <w:spacing w:after="0" w:line="360" w:lineRule="auto"/>
        <w:jc w:val="both"/>
        <w:rPr>
          <w:rFonts w:cs="Times New Roman"/>
        </w:rPr>
      </w:pPr>
      <w:r w:rsidRPr="001A6117">
        <w:rPr>
          <w:rFonts w:cs="Times New Roman"/>
        </w:rPr>
        <w:t xml:space="preserve"> </w:t>
      </w:r>
      <w:r w:rsidRPr="001A6117">
        <w:rPr>
          <w:rFonts w:cs="Times New Roman"/>
          <w:u w:val="single"/>
        </w:rPr>
        <w:t>Personale</w:t>
      </w:r>
      <w:r w:rsidRPr="001A6117">
        <w:rPr>
          <w:rFonts w:cs="Times New Roman"/>
        </w:rPr>
        <w:t xml:space="preserve">. Gli impiegati del </w:t>
      </w:r>
      <w:r w:rsidRPr="001A6117">
        <w:rPr>
          <w:rFonts w:cs="Times New Roman"/>
          <w:i/>
        </w:rPr>
        <w:t>Consulente</w:t>
      </w:r>
      <w:r w:rsidRPr="001A6117">
        <w:rPr>
          <w:rFonts w:cs="Times New Roman"/>
        </w:rPr>
        <w:t xml:space="preserve"> che adempieranno i doveri e gli obblighi</w:t>
      </w:r>
      <w:r w:rsidR="00EB3F17" w:rsidRPr="001A6117">
        <w:rPr>
          <w:rFonts w:cs="Times New Roman"/>
        </w:rPr>
        <w:t xml:space="preserve"> </w:t>
      </w:r>
      <w:r w:rsidRPr="001A6117">
        <w:rPr>
          <w:rFonts w:cs="Times New Roman"/>
        </w:rPr>
        <w:t>contenuti in questo Contratto sono individui con esperienza nella gestione ed esecuzione delle</w:t>
      </w:r>
      <w:r w:rsidR="00EB3F17" w:rsidRPr="001A6117">
        <w:rPr>
          <w:rFonts w:cs="Times New Roman"/>
        </w:rPr>
        <w:t xml:space="preserve"> </w:t>
      </w:r>
      <w:r w:rsidRPr="001A6117">
        <w:rPr>
          <w:rFonts w:cs="Times New Roman"/>
        </w:rPr>
        <w:t>varie funzioni contemplate dal presente Contratto. Essi non sono stati ritenuti colpevoli in alcun</w:t>
      </w:r>
      <w:r w:rsidR="00EB3F17" w:rsidRPr="001A6117">
        <w:rPr>
          <w:rFonts w:cs="Times New Roman"/>
        </w:rPr>
        <w:t xml:space="preserve"> </w:t>
      </w:r>
      <w:r w:rsidRPr="001A6117">
        <w:rPr>
          <w:rFonts w:cs="Times New Roman"/>
        </w:rPr>
        <w:t xml:space="preserve">processo amministrativo, penale o civile e non hanno dichiarato </w:t>
      </w:r>
      <w:r w:rsidRPr="001A6117">
        <w:rPr>
          <w:rFonts w:cs="Times New Roman"/>
          <w:i/>
          <w:iCs/>
        </w:rPr>
        <w:t xml:space="preserve">nolo contendere </w:t>
      </w:r>
      <w:r w:rsidRPr="001A6117">
        <w:rPr>
          <w:rFonts w:cs="Times New Roman"/>
        </w:rPr>
        <w:t>o dato</w:t>
      </w:r>
      <w:r w:rsidR="00EB3F17" w:rsidRPr="001A6117">
        <w:rPr>
          <w:rFonts w:cs="Times New Roman"/>
        </w:rPr>
        <w:t xml:space="preserve"> </w:t>
      </w:r>
      <w:r w:rsidRPr="001A6117">
        <w:rPr>
          <w:rFonts w:cs="Times New Roman"/>
        </w:rPr>
        <w:t>consenso o preso parte ad alcun atto che coinvolga abuso di ufficio, frode, violazione delle leggi</w:t>
      </w:r>
      <w:r w:rsidR="00EB3F17" w:rsidRPr="001A6117">
        <w:rPr>
          <w:rFonts w:cs="Times New Roman"/>
        </w:rPr>
        <w:t xml:space="preserve"> </w:t>
      </w:r>
      <w:r w:rsidRPr="001A6117">
        <w:rPr>
          <w:rFonts w:cs="Times New Roman"/>
        </w:rPr>
        <w:t>sulle transazioni finanziarie o sulla bancarotta, né ad alcun atto od omissione che coinvolga atti</w:t>
      </w:r>
      <w:r w:rsidR="00EB3F17" w:rsidRPr="001A6117">
        <w:rPr>
          <w:rFonts w:cs="Times New Roman"/>
        </w:rPr>
        <w:t xml:space="preserve"> moralmente non accettabili. Essi si adopereranno al meglio per massimizzare risultati ed ritorni degli Investimenti .</w:t>
      </w:r>
    </w:p>
    <w:p w:rsidR="000748F1" w:rsidRPr="001A6117" w:rsidRDefault="000748F1" w:rsidP="000748F1">
      <w:pPr>
        <w:pStyle w:val="Corpodeltesto3"/>
        <w:numPr>
          <w:ilvl w:val="0"/>
          <w:numId w:val="9"/>
        </w:numPr>
        <w:spacing w:line="312" w:lineRule="auto"/>
        <w:ind w:right="-30"/>
        <w:rPr>
          <w:rFonts w:asciiTheme="minorHAnsi" w:hAnsiTheme="minorHAnsi"/>
          <w:b/>
          <w:bCs/>
          <w:sz w:val="22"/>
          <w:szCs w:val="22"/>
        </w:rPr>
      </w:pPr>
      <w:r w:rsidRPr="001A6117">
        <w:rPr>
          <w:rFonts w:asciiTheme="minorHAnsi" w:hAnsiTheme="minorHAnsi"/>
          <w:i/>
          <w:sz w:val="22"/>
          <w:szCs w:val="22"/>
        </w:rPr>
        <w:lastRenderedPageBreak/>
        <w:t>DICHIARAZIONE SOSTITUTIVA DI CERTIFICAZIONE RESA AI SENSI DEL DPR 28 DICEMBRE 2000, N. 445, ART.46</w:t>
      </w:r>
      <w:r w:rsidRPr="001A6117">
        <w:rPr>
          <w:rFonts w:asciiTheme="minorHAnsi" w:eastAsiaTheme="minorHAnsi" w:hAnsiTheme="minorHAnsi"/>
          <w:sz w:val="22"/>
          <w:szCs w:val="22"/>
          <w:lang w:eastAsia="en-US"/>
        </w:rPr>
        <w:t xml:space="preserve"> Con la sottoscrizione del presente Contratto l’Operatore economico espressamente dichiara che la stessa non si trova in alcuna delle situazioni di esclusione dalla partecipazione alle gare di cui all’art. 80 del Decreto Legislativo 18 aprile 2016 n. 502. La CNPADC, preliminarmente alla definizione del presente rapporto, procederà alla verifica del possesso dei requisiti sopra </w:t>
      </w:r>
      <w:proofErr w:type="spellStart"/>
      <w:r w:rsidRPr="001A6117">
        <w:rPr>
          <w:rFonts w:asciiTheme="minorHAnsi" w:eastAsiaTheme="minorHAnsi" w:hAnsiTheme="minorHAnsi"/>
          <w:sz w:val="22"/>
          <w:szCs w:val="22"/>
          <w:lang w:eastAsia="en-US"/>
        </w:rPr>
        <w:t>autodichiarati</w:t>
      </w:r>
      <w:proofErr w:type="spellEnd"/>
      <w:r w:rsidRPr="001A6117">
        <w:rPr>
          <w:rFonts w:asciiTheme="minorHAnsi" w:eastAsiaTheme="minorHAnsi" w:hAnsiTheme="minorHAnsi"/>
          <w:sz w:val="22"/>
          <w:szCs w:val="22"/>
          <w:lang w:eastAsia="en-US"/>
        </w:rPr>
        <w:t xml:space="preserve"> mediante l’utilizzazione della Banca Dati Nazionale dei contratti pubblici. </w:t>
      </w:r>
    </w:p>
    <w:p w:rsidR="00E726BD" w:rsidRPr="001A6117" w:rsidRDefault="00E726BD" w:rsidP="00E726BD">
      <w:pPr>
        <w:pStyle w:val="Corpo"/>
        <w:pBdr>
          <w:top w:val="none" w:sz="0" w:space="0" w:color="auto"/>
          <w:left w:val="none" w:sz="0" w:space="0" w:color="auto"/>
          <w:bottom w:val="none" w:sz="0" w:space="0" w:color="auto"/>
          <w:right w:val="none" w:sz="0" w:space="0" w:color="auto"/>
          <w:bar w:val="none" w:sz="0" w:color="auto"/>
        </w:pBdr>
        <w:tabs>
          <w:tab w:val="left" w:pos="993"/>
        </w:tabs>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Bold"/>
          <w:b/>
          <w:bCs/>
          <w:color w:val="002060"/>
          <w:sz w:val="22"/>
          <w:szCs w:val="22"/>
        </w:rPr>
        <w:t xml:space="preserve">ARTICOLO  </w:t>
      </w:r>
      <w:r w:rsidR="008C4E6E" w:rsidRPr="001A6117">
        <w:rPr>
          <w:rFonts w:asciiTheme="minorHAnsi" w:eastAsiaTheme="minorHAnsi" w:hAnsiTheme="minorHAnsi" w:cstheme="minorBidi"/>
          <w:b/>
          <w:color w:val="17365D" w:themeColor="text2" w:themeShade="BF"/>
          <w:sz w:val="22"/>
          <w:szCs w:val="22"/>
          <w:lang w:eastAsia="en-US"/>
        </w:rPr>
        <w:t>8</w:t>
      </w:r>
    </w:p>
    <w:p w:rsidR="00E726BD" w:rsidRPr="001A6117" w:rsidRDefault="00F8477F" w:rsidP="00E726BD">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w:b/>
          <w:color w:val="002060"/>
          <w:sz w:val="22"/>
          <w:szCs w:val="22"/>
        </w:rPr>
      </w:pPr>
      <w:r>
        <w:rPr>
          <w:rFonts w:asciiTheme="minorHAnsi" w:hAnsiTheme="minorHAnsi" w:cs="Verdana"/>
          <w:b/>
          <w:color w:val="002060"/>
          <w:sz w:val="22"/>
          <w:szCs w:val="22"/>
        </w:rPr>
        <w:t xml:space="preserve"> </w:t>
      </w:r>
      <w:r w:rsidR="00E726BD" w:rsidRPr="001A6117">
        <w:rPr>
          <w:rFonts w:asciiTheme="minorHAnsi" w:hAnsiTheme="minorHAnsi" w:cs="Verdana"/>
          <w:b/>
          <w:color w:val="002060"/>
          <w:sz w:val="22"/>
          <w:szCs w:val="22"/>
        </w:rPr>
        <w:t xml:space="preserve"> </w:t>
      </w:r>
      <w:r w:rsidR="00E726BD" w:rsidRPr="00AA3404">
        <w:rPr>
          <w:rFonts w:asciiTheme="minorHAnsi" w:hAnsiTheme="minorHAnsi" w:cs="Verdana"/>
          <w:b/>
          <w:color w:val="002060"/>
          <w:sz w:val="22"/>
          <w:szCs w:val="22"/>
        </w:rPr>
        <w:t>TEAM</w:t>
      </w:r>
      <w:r w:rsidR="00E726BD" w:rsidRPr="001A6117">
        <w:rPr>
          <w:rFonts w:asciiTheme="minorHAnsi" w:hAnsiTheme="minorHAnsi" w:cs="Verdana"/>
          <w:b/>
          <w:color w:val="002060"/>
          <w:sz w:val="22"/>
          <w:szCs w:val="22"/>
        </w:rPr>
        <w:t xml:space="preserve"> DI LAVORO</w:t>
      </w:r>
      <w:r w:rsidR="00AB1D42" w:rsidRPr="001A6117">
        <w:rPr>
          <w:rFonts w:asciiTheme="minorHAnsi" w:hAnsiTheme="minorHAnsi" w:cs="Verdana"/>
          <w:b/>
          <w:color w:val="002060"/>
          <w:sz w:val="22"/>
          <w:szCs w:val="22"/>
        </w:rPr>
        <w:t xml:space="preserve"> e DOCUMENTAZIONE CONTRATTUALE</w:t>
      </w:r>
    </w:p>
    <w:p w:rsidR="00E726BD" w:rsidRPr="001A6117" w:rsidRDefault="001D4DB0" w:rsidP="004E1DA8">
      <w:pPr>
        <w:numPr>
          <w:ilvl w:val="0"/>
          <w:numId w:val="30"/>
        </w:numPr>
        <w:tabs>
          <w:tab w:val="left" w:pos="709"/>
        </w:tabs>
        <w:spacing w:after="0" w:line="360" w:lineRule="auto"/>
        <w:jc w:val="both"/>
        <w:rPr>
          <w:rFonts w:cs="Verdana"/>
        </w:rPr>
      </w:pPr>
      <w:r w:rsidRPr="001A6117">
        <w:rPr>
          <w:rFonts w:cs="Verdana"/>
        </w:rPr>
        <w:t xml:space="preserve">Il </w:t>
      </w:r>
      <w:r w:rsidRPr="001A6117">
        <w:rPr>
          <w:rFonts w:cs="Verdana"/>
          <w:i/>
        </w:rPr>
        <w:t>Consulente</w:t>
      </w:r>
      <w:r w:rsidRPr="001A6117">
        <w:rPr>
          <w:rFonts w:cs="Verdana"/>
        </w:rPr>
        <w:t xml:space="preserve"> si obbli</w:t>
      </w:r>
      <w:r w:rsidR="00083CAA" w:rsidRPr="001A6117">
        <w:rPr>
          <w:rFonts w:cs="Verdana"/>
        </w:rPr>
        <w:t>g</w:t>
      </w:r>
      <w:r w:rsidRPr="001A6117">
        <w:rPr>
          <w:rFonts w:cs="Verdana"/>
        </w:rPr>
        <w:t xml:space="preserve">a ad impiegare per lo svolgimento delle attività contrattuali, gruppi di lavoro con mix di figure professionali in conformità a quanto stabilito nella Lettera di invito e nel rispetto di quanto indicato nell’Offerta Tecnica. </w:t>
      </w:r>
    </w:p>
    <w:p w:rsidR="00EA48AF" w:rsidRPr="001A6117" w:rsidRDefault="00E726BD" w:rsidP="004E1DA8">
      <w:pPr>
        <w:numPr>
          <w:ilvl w:val="0"/>
          <w:numId w:val="30"/>
        </w:numPr>
        <w:tabs>
          <w:tab w:val="left" w:pos="709"/>
        </w:tabs>
        <w:spacing w:after="0" w:line="360" w:lineRule="auto"/>
        <w:jc w:val="both"/>
        <w:rPr>
          <w:rFonts w:cs="Verdana"/>
        </w:rPr>
      </w:pPr>
      <w:r w:rsidRPr="001A6117">
        <w:rPr>
          <w:rFonts w:cs="Verdana"/>
        </w:rPr>
        <w:t xml:space="preserve">Il </w:t>
      </w:r>
      <w:r w:rsidRPr="001A6117">
        <w:rPr>
          <w:rFonts w:cs="Verdana"/>
          <w:i/>
        </w:rPr>
        <w:t>team</w:t>
      </w:r>
      <w:r w:rsidRPr="001A6117">
        <w:rPr>
          <w:rFonts w:cs="Verdana"/>
        </w:rPr>
        <w:t xml:space="preserve"> inoltre potrà essere di volta in volta modulato per numero ed esperienza in relazione alle necessità.</w:t>
      </w:r>
    </w:p>
    <w:p w:rsidR="00EA48AF" w:rsidRPr="001A6117" w:rsidRDefault="00E726BD" w:rsidP="004E1DA8">
      <w:pPr>
        <w:numPr>
          <w:ilvl w:val="0"/>
          <w:numId w:val="30"/>
        </w:numPr>
        <w:tabs>
          <w:tab w:val="left" w:pos="709"/>
        </w:tabs>
        <w:spacing w:after="0" w:line="360" w:lineRule="auto"/>
        <w:jc w:val="both"/>
        <w:rPr>
          <w:rFonts w:cs="Verdana"/>
        </w:rPr>
      </w:pPr>
      <w:r w:rsidRPr="001A6117">
        <w:rPr>
          <w:rFonts w:cs="Verdana"/>
        </w:rPr>
        <w:t xml:space="preserve">Il </w:t>
      </w:r>
      <w:r w:rsidRPr="001A6117">
        <w:rPr>
          <w:rFonts w:cs="Verdana"/>
          <w:i/>
        </w:rPr>
        <w:t>Consulente</w:t>
      </w:r>
      <w:r w:rsidRPr="001A6117">
        <w:rPr>
          <w:rFonts w:cs="Verdana"/>
        </w:rPr>
        <w:t xml:space="preserve"> riconosce, altresì, alla CNPADC la facoltà di richiedere la sostituzione di unità di personale addetto alle prestazioni contrattuali qualora fossero ritenute dalla medesima non idonee alla perfetta esecuzione del presente contratto. In tal caso, il </w:t>
      </w:r>
      <w:r w:rsidRPr="001A6117">
        <w:rPr>
          <w:rFonts w:cs="Verdana"/>
          <w:i/>
        </w:rPr>
        <w:t>Consulente</w:t>
      </w:r>
      <w:r w:rsidRPr="001A6117">
        <w:rPr>
          <w:rFonts w:cs="Verdana"/>
        </w:rPr>
        <w:t xml:space="preserve"> dovrà proporre una nuova figura professionale. L’esercizio da parte della CNPADC di tale facoltà non comporterà alcun onere per la stessa. </w:t>
      </w:r>
    </w:p>
    <w:p w:rsidR="00E726BD" w:rsidRPr="001A6117" w:rsidRDefault="00E726BD" w:rsidP="004E1DA8">
      <w:pPr>
        <w:numPr>
          <w:ilvl w:val="0"/>
          <w:numId w:val="30"/>
        </w:numPr>
        <w:tabs>
          <w:tab w:val="left" w:pos="709"/>
        </w:tabs>
        <w:spacing w:after="0" w:line="360" w:lineRule="auto"/>
        <w:jc w:val="both"/>
        <w:rPr>
          <w:rFonts w:cs="Verdana"/>
        </w:rPr>
      </w:pPr>
      <w:r w:rsidRPr="001A6117">
        <w:rPr>
          <w:rFonts w:cs="Verdana"/>
        </w:rPr>
        <w:t xml:space="preserve">Ove la CNPADC ritenga la figura professionale proposta non idonea allo svolgimento dell’attività contrattuale, la medesima ne darà comunicazione al </w:t>
      </w:r>
      <w:r w:rsidRPr="001A6117">
        <w:rPr>
          <w:rFonts w:cs="Verdana"/>
          <w:i/>
        </w:rPr>
        <w:t>Consulente</w:t>
      </w:r>
      <w:r w:rsidRPr="001A6117">
        <w:rPr>
          <w:rFonts w:cs="Verdana"/>
        </w:rPr>
        <w:t xml:space="preserve">, il quale si impegna a procedere ad una nuova proposta </w:t>
      </w:r>
      <w:r w:rsidRPr="001A6117">
        <w:rPr>
          <w:rFonts w:cs="Verdana"/>
          <w:i/>
          <w:u w:val="single"/>
        </w:rPr>
        <w:t>entro il termine di 5 (cinque) giorni</w:t>
      </w:r>
      <w:r w:rsidRPr="001A6117">
        <w:rPr>
          <w:rFonts w:cs="Verdana"/>
        </w:rPr>
        <w:t xml:space="preserve"> lavorativi dalla predetta comunicazione. </w:t>
      </w:r>
    </w:p>
    <w:p w:rsidR="00E726BD" w:rsidRPr="001A6117" w:rsidRDefault="00E726BD" w:rsidP="004E1DA8">
      <w:pPr>
        <w:numPr>
          <w:ilvl w:val="0"/>
          <w:numId w:val="30"/>
        </w:numPr>
        <w:tabs>
          <w:tab w:val="left" w:pos="709"/>
        </w:tabs>
        <w:spacing w:after="0" w:line="360" w:lineRule="auto"/>
        <w:jc w:val="both"/>
        <w:rPr>
          <w:rFonts w:cs="Verdana"/>
        </w:rPr>
      </w:pPr>
      <w:r w:rsidRPr="001A6117">
        <w:rPr>
          <w:rFonts w:cs="Verdana"/>
        </w:rPr>
        <w:t xml:space="preserve">Si precisa che le nuove figure professionali devono avere attestati ed esperienze, in tipologia e durata, non inferiori alla risorsa da sostituire. </w:t>
      </w:r>
    </w:p>
    <w:p w:rsidR="00E726BD" w:rsidRPr="001A6117" w:rsidRDefault="00E726BD" w:rsidP="004E1DA8">
      <w:pPr>
        <w:numPr>
          <w:ilvl w:val="0"/>
          <w:numId w:val="30"/>
        </w:numPr>
        <w:tabs>
          <w:tab w:val="left" w:pos="709"/>
        </w:tabs>
        <w:spacing w:after="0" w:line="360" w:lineRule="auto"/>
        <w:jc w:val="both"/>
        <w:rPr>
          <w:rFonts w:cs="Verdana"/>
        </w:rPr>
      </w:pPr>
      <w:r w:rsidRPr="001A6117">
        <w:rPr>
          <w:rFonts w:cs="Verdana"/>
        </w:rPr>
        <w:t xml:space="preserve">Il </w:t>
      </w:r>
      <w:r w:rsidRPr="001A6117">
        <w:rPr>
          <w:rFonts w:cs="Verdana"/>
          <w:i/>
        </w:rPr>
        <w:t>Consulente</w:t>
      </w:r>
      <w:r w:rsidRPr="001A6117">
        <w:rPr>
          <w:rFonts w:cs="Verdana"/>
        </w:rPr>
        <w:t xml:space="preserve"> prende atto che la CNPADC, al fine di ottenere la massima qualità professionale del servizio reso, si riserva la facoltà di verificare, in ogni momento dell’esecuzione del presente contratto, la corrispondenza della qualità del servizio e delle figure professionali effettivamente impiegate rispetto a quanto indicato ne</w:t>
      </w:r>
      <w:r w:rsidR="001D4DB0" w:rsidRPr="001A6117">
        <w:rPr>
          <w:rFonts w:cs="Verdana"/>
        </w:rPr>
        <w:t>ll’Offerta Tecnica a</w:t>
      </w:r>
      <w:r w:rsidRPr="001A6117">
        <w:rPr>
          <w:rFonts w:cs="Verdana"/>
        </w:rPr>
        <w:t>llegat</w:t>
      </w:r>
      <w:r w:rsidR="001D4DB0" w:rsidRPr="001A6117">
        <w:rPr>
          <w:rFonts w:cs="Verdana"/>
        </w:rPr>
        <w:t xml:space="preserve">a </w:t>
      </w:r>
      <w:r w:rsidRPr="001A6117">
        <w:rPr>
          <w:rFonts w:cs="Verdana"/>
        </w:rPr>
        <w:t xml:space="preserve">al Contratto.  </w:t>
      </w:r>
    </w:p>
    <w:p w:rsidR="00E726BD" w:rsidRPr="001A6117" w:rsidRDefault="00E726BD" w:rsidP="004E1DA8">
      <w:pPr>
        <w:numPr>
          <w:ilvl w:val="0"/>
          <w:numId w:val="30"/>
        </w:numPr>
        <w:tabs>
          <w:tab w:val="left" w:pos="709"/>
        </w:tabs>
        <w:spacing w:after="0" w:line="360" w:lineRule="auto"/>
        <w:jc w:val="both"/>
        <w:rPr>
          <w:rFonts w:cs="Verdana"/>
        </w:rPr>
      </w:pPr>
      <w:r w:rsidRPr="001A6117">
        <w:rPr>
          <w:rFonts w:cs="Verdana"/>
        </w:rPr>
        <w:t xml:space="preserve">In caso di inadempimento da parte del </w:t>
      </w:r>
      <w:r w:rsidRPr="001A6117">
        <w:rPr>
          <w:rFonts w:cs="Verdana"/>
          <w:i/>
        </w:rPr>
        <w:t>Consulente</w:t>
      </w:r>
      <w:r w:rsidRPr="001A6117">
        <w:rPr>
          <w:rFonts w:cs="Verdana"/>
        </w:rPr>
        <w:t xml:space="preserve"> degli obblighi di cui ai precedenti comma, la CNPADC, fermo restando il diritto al risarcimento del danno, ha f</w:t>
      </w:r>
      <w:r w:rsidR="008C4E6E" w:rsidRPr="001A6117">
        <w:rPr>
          <w:rFonts w:cs="Verdana"/>
        </w:rPr>
        <w:t xml:space="preserve">acoltà di dichiarare risolto </w:t>
      </w:r>
      <w:r w:rsidRPr="001A6117">
        <w:rPr>
          <w:rFonts w:cs="Verdana"/>
        </w:rPr>
        <w:t xml:space="preserve"> presente contratto. </w:t>
      </w:r>
    </w:p>
    <w:p w:rsidR="00AB1D42" w:rsidRPr="001A6117" w:rsidRDefault="00AB1D42" w:rsidP="00AB1D42">
      <w:pPr>
        <w:numPr>
          <w:ilvl w:val="0"/>
          <w:numId w:val="30"/>
        </w:numPr>
        <w:tabs>
          <w:tab w:val="left" w:pos="709"/>
        </w:tabs>
        <w:spacing w:after="0" w:line="360" w:lineRule="auto"/>
        <w:jc w:val="both"/>
        <w:rPr>
          <w:rFonts w:cs="Verdana"/>
        </w:rPr>
      </w:pPr>
      <w:r w:rsidRPr="001A6117">
        <w:rPr>
          <w:rFonts w:cs="Verdana"/>
        </w:rPr>
        <w:lastRenderedPageBreak/>
        <w:t>Le attività oggetto delle prestazioni contrattuali verranno pianificate in accordo tra le parti in  ragione di quanto stabilito al precedente articolo 2 e secondo le modali</w:t>
      </w:r>
      <w:r w:rsidR="00540C38">
        <w:rPr>
          <w:rFonts w:cs="Verdana"/>
        </w:rPr>
        <w:t xml:space="preserve">tà di cui al precedente art. </w:t>
      </w:r>
    </w:p>
    <w:p w:rsidR="00AB1D42" w:rsidRPr="001A6117" w:rsidRDefault="00AB1D42" w:rsidP="00AB1D42">
      <w:pPr>
        <w:numPr>
          <w:ilvl w:val="0"/>
          <w:numId w:val="30"/>
        </w:numPr>
        <w:tabs>
          <w:tab w:val="left" w:pos="709"/>
        </w:tabs>
        <w:spacing w:after="0" w:line="360" w:lineRule="auto"/>
        <w:jc w:val="both"/>
        <w:rPr>
          <w:rFonts w:cs="Verdana"/>
        </w:rPr>
      </w:pPr>
      <w:r w:rsidRPr="001A6117">
        <w:rPr>
          <w:rFonts w:cs="Verdana"/>
        </w:rPr>
        <w:t xml:space="preserve">Il </w:t>
      </w:r>
      <w:r w:rsidRPr="001A6117">
        <w:rPr>
          <w:rFonts w:cs="Verdana"/>
          <w:i/>
        </w:rPr>
        <w:t>Consulente</w:t>
      </w:r>
      <w:r w:rsidRPr="001A6117">
        <w:rPr>
          <w:rFonts w:cs="Verdana"/>
        </w:rPr>
        <w:t xml:space="preserve"> dovrà sottoporre la documentazione contrattuale di cui al precedente art. 2 comma 1, entro i termini e i modi stabiliti nel medesimo articolo, pena l’applicazione delle penali di cui oltre (art. 9), rispettando le modalità di predisposizione stabilite nel succitato art. 2. </w:t>
      </w:r>
    </w:p>
    <w:p w:rsidR="00AB1D42" w:rsidRPr="001A6117" w:rsidRDefault="00AB1D42" w:rsidP="00AB1D42">
      <w:pPr>
        <w:numPr>
          <w:ilvl w:val="0"/>
          <w:numId w:val="30"/>
        </w:numPr>
        <w:tabs>
          <w:tab w:val="left" w:pos="709"/>
        </w:tabs>
        <w:spacing w:after="0" w:line="360" w:lineRule="auto"/>
        <w:jc w:val="both"/>
        <w:rPr>
          <w:rFonts w:cs="Verdana"/>
        </w:rPr>
      </w:pPr>
      <w:r w:rsidRPr="001A6117">
        <w:rPr>
          <w:rFonts w:cs="Verdana"/>
        </w:rPr>
        <w:t xml:space="preserve">La CNPADC renderà note al </w:t>
      </w:r>
      <w:r w:rsidRPr="001A6117">
        <w:rPr>
          <w:rFonts w:cs="Verdana"/>
          <w:i/>
        </w:rPr>
        <w:t>Consulente</w:t>
      </w:r>
      <w:r w:rsidRPr="001A6117">
        <w:rPr>
          <w:rFonts w:cs="Verdana"/>
        </w:rPr>
        <w:t xml:space="preserve"> le proprie determinazioni, comunicando  l’approvazione dei predetti documenti o formulando richieste di modificazioni. </w:t>
      </w:r>
    </w:p>
    <w:p w:rsidR="00AB1D42" w:rsidRPr="001A6117" w:rsidRDefault="00AB1D42" w:rsidP="00AB1D42">
      <w:pPr>
        <w:numPr>
          <w:ilvl w:val="0"/>
          <w:numId w:val="30"/>
        </w:numPr>
        <w:tabs>
          <w:tab w:val="left" w:pos="709"/>
        </w:tabs>
        <w:spacing w:after="0" w:line="360" w:lineRule="auto"/>
        <w:jc w:val="both"/>
        <w:rPr>
          <w:rFonts w:cs="Verdana"/>
        </w:rPr>
      </w:pPr>
      <w:r w:rsidRPr="001A6117">
        <w:rPr>
          <w:rFonts w:cs="Verdana"/>
        </w:rPr>
        <w:t xml:space="preserve">In caso di mancata approvazione da parte della CNPADC, il </w:t>
      </w:r>
      <w:r w:rsidRPr="001A6117">
        <w:rPr>
          <w:rFonts w:cs="Verdana"/>
          <w:i/>
        </w:rPr>
        <w:t>Consulente</w:t>
      </w:r>
      <w:r w:rsidRPr="001A6117">
        <w:rPr>
          <w:rFonts w:cs="Verdana"/>
        </w:rPr>
        <w:t xml:space="preserve"> dovrà modificare la  documentazione contrattuale in ragione delle osservazioni formulate dalla CNPADC e dovrà consegnare nuovamente detti documenti alla CNPADC per l’approvazione entro i termini che verranno indicati, pena l’applicazione delle penali di cui oltre.</w:t>
      </w:r>
    </w:p>
    <w:p w:rsidR="00AB1D42" w:rsidRPr="001A6117" w:rsidRDefault="00AB1D42" w:rsidP="00AB1D42">
      <w:pPr>
        <w:numPr>
          <w:ilvl w:val="0"/>
          <w:numId w:val="30"/>
        </w:numPr>
        <w:tabs>
          <w:tab w:val="left" w:pos="709"/>
        </w:tabs>
        <w:spacing w:after="0" w:line="360" w:lineRule="auto"/>
        <w:jc w:val="both"/>
        <w:rPr>
          <w:rFonts w:cs="Verdana"/>
        </w:rPr>
      </w:pPr>
      <w:r w:rsidRPr="001A6117">
        <w:rPr>
          <w:rFonts w:cs="Verdana"/>
        </w:rPr>
        <w:t xml:space="preserve">Per la rendicontazione delle attività svolte, il </w:t>
      </w:r>
      <w:r w:rsidR="0067142B" w:rsidRPr="001A6117">
        <w:rPr>
          <w:rFonts w:cs="Verdana"/>
          <w:i/>
        </w:rPr>
        <w:t>Consulente</w:t>
      </w:r>
      <w:r w:rsidR="0067142B" w:rsidRPr="001A6117">
        <w:rPr>
          <w:rFonts w:cs="Verdana"/>
        </w:rPr>
        <w:t xml:space="preserve"> </w:t>
      </w:r>
      <w:r w:rsidRPr="001A6117">
        <w:rPr>
          <w:rFonts w:cs="Verdana"/>
        </w:rPr>
        <w:t>dovrà consuntivare mensilmente  dette attività, rappresentando lo “</w:t>
      </w:r>
      <w:r w:rsidRPr="001A6117">
        <w:rPr>
          <w:rFonts w:cs="Verdana"/>
          <w:i/>
        </w:rPr>
        <w:t xml:space="preserve">Stato di avanzamento lavori” </w:t>
      </w:r>
      <w:r w:rsidRPr="001A6117">
        <w:rPr>
          <w:rFonts w:cs="Verdana"/>
        </w:rPr>
        <w:t xml:space="preserve">e il </w:t>
      </w:r>
      <w:r w:rsidRPr="001A6117">
        <w:rPr>
          <w:rFonts w:cs="Verdana"/>
          <w:i/>
        </w:rPr>
        <w:t>“Rendiconto risorse”</w:t>
      </w:r>
      <w:r w:rsidRPr="001A6117">
        <w:rPr>
          <w:rFonts w:cs="Verdana"/>
        </w:rPr>
        <w:t xml:space="preserve"> relativamente a ciascuna attività oggetto contrattuale.</w:t>
      </w:r>
    </w:p>
    <w:p w:rsidR="00AB1D42" w:rsidRPr="001A6117" w:rsidRDefault="00AB1D42" w:rsidP="00980FE7">
      <w:pPr>
        <w:numPr>
          <w:ilvl w:val="0"/>
          <w:numId w:val="30"/>
        </w:numPr>
        <w:tabs>
          <w:tab w:val="left" w:pos="709"/>
        </w:tabs>
        <w:spacing w:after="0" w:line="360" w:lineRule="auto"/>
        <w:jc w:val="both"/>
        <w:rPr>
          <w:rFonts w:cs="Verdana"/>
        </w:rPr>
      </w:pPr>
      <w:r w:rsidRPr="001A6117">
        <w:rPr>
          <w:rFonts w:cs="Verdana"/>
        </w:rPr>
        <w:t xml:space="preserve"> Le parti, a norma dell’art. 1456 cod. civ., convengono espressamente che il presente Contratto - nel caso in cui gli “obiettivi di risultato” di cui all’art. 2 articolo, cui deve essere finalizzata l’attività del </w:t>
      </w:r>
      <w:r w:rsidRPr="001A6117">
        <w:rPr>
          <w:rFonts w:cs="Verdana"/>
          <w:i/>
        </w:rPr>
        <w:t>Consulente</w:t>
      </w:r>
      <w:r w:rsidRPr="001A6117">
        <w:rPr>
          <w:rFonts w:cs="Verdana"/>
        </w:rPr>
        <w:t xml:space="preserve"> ed al cui raggiungimento è legato il corrispettivo del medesimo, non vengano definiti e concordati tra le parti entro i termini stabiliti - potrà essere risolto su istanza della CNPADAC o del </w:t>
      </w:r>
      <w:r w:rsidRPr="001A6117">
        <w:rPr>
          <w:rFonts w:cs="Verdana"/>
          <w:i/>
        </w:rPr>
        <w:t>Consulente</w:t>
      </w:r>
      <w:r w:rsidRPr="001A6117">
        <w:rPr>
          <w:rFonts w:cs="Verdana"/>
        </w:rPr>
        <w:t xml:space="preserve"> a meno che non venga raggiunto un accordo tra le parti.</w:t>
      </w:r>
    </w:p>
    <w:p w:rsidR="000F5A04" w:rsidRPr="001A6117" w:rsidRDefault="000F5A04" w:rsidP="00540C38">
      <w:pPr>
        <w:pStyle w:val="Corpo"/>
        <w:pBdr>
          <w:top w:val="none" w:sz="0" w:space="0" w:color="auto"/>
          <w:left w:val="none" w:sz="0" w:space="0" w:color="auto"/>
          <w:bottom w:val="none" w:sz="0" w:space="0" w:color="auto"/>
          <w:right w:val="none" w:sz="0" w:space="0" w:color="auto"/>
          <w:bar w:val="none" w:sz="0" w:color="auto"/>
        </w:pBdr>
        <w:tabs>
          <w:tab w:val="left" w:pos="851"/>
        </w:tabs>
        <w:spacing w:before="240" w:after="120" w:line="288" w:lineRule="auto"/>
        <w:jc w:val="center"/>
        <w:rPr>
          <w:rFonts w:asciiTheme="minorHAnsi" w:hAnsiTheme="minorHAnsi" w:cs="Verdana Bold"/>
          <w:b/>
          <w:bCs/>
          <w:color w:val="002060"/>
          <w:sz w:val="22"/>
          <w:szCs w:val="22"/>
        </w:rPr>
      </w:pPr>
      <w:r w:rsidRPr="00540C38">
        <w:rPr>
          <w:rFonts w:asciiTheme="minorHAnsi" w:hAnsiTheme="minorHAnsi" w:cs="Verdana"/>
          <w:b/>
          <w:color w:val="002060"/>
          <w:sz w:val="22"/>
          <w:szCs w:val="22"/>
        </w:rPr>
        <w:t>ARTICOLO</w:t>
      </w:r>
      <w:r w:rsidRPr="001A6117">
        <w:rPr>
          <w:rFonts w:asciiTheme="minorHAnsi" w:hAnsiTheme="minorHAnsi" w:cs="Verdana Bold"/>
          <w:b/>
          <w:bCs/>
          <w:color w:val="002060"/>
          <w:sz w:val="22"/>
          <w:szCs w:val="22"/>
        </w:rPr>
        <w:t xml:space="preserve"> </w:t>
      </w:r>
      <w:r w:rsidR="008C4E6E" w:rsidRPr="001A6117">
        <w:rPr>
          <w:rFonts w:asciiTheme="minorHAnsi" w:hAnsiTheme="minorHAnsi" w:cs="Verdana Bold"/>
          <w:b/>
          <w:bCs/>
          <w:color w:val="002060"/>
          <w:sz w:val="22"/>
          <w:szCs w:val="22"/>
        </w:rPr>
        <w:t>9</w:t>
      </w:r>
    </w:p>
    <w:p w:rsidR="000F5A04" w:rsidRPr="001A6117" w:rsidRDefault="000F5A04" w:rsidP="00540C38">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Bold"/>
          <w:b/>
          <w:bCs/>
          <w:color w:val="002060"/>
          <w:sz w:val="22"/>
          <w:szCs w:val="22"/>
        </w:rPr>
      </w:pPr>
      <w:r w:rsidRPr="00540C38">
        <w:rPr>
          <w:rFonts w:asciiTheme="minorHAnsi" w:hAnsiTheme="minorHAnsi" w:cs="Verdana"/>
          <w:b/>
          <w:color w:val="002060"/>
          <w:sz w:val="22"/>
          <w:szCs w:val="22"/>
        </w:rPr>
        <w:t>PENALI</w:t>
      </w:r>
    </w:p>
    <w:p w:rsidR="000F5A04" w:rsidRPr="001A6117" w:rsidRDefault="000F5A04" w:rsidP="004E1DA8">
      <w:pPr>
        <w:numPr>
          <w:ilvl w:val="0"/>
          <w:numId w:val="31"/>
        </w:numPr>
        <w:tabs>
          <w:tab w:val="left" w:pos="709"/>
        </w:tabs>
        <w:spacing w:after="0" w:line="360" w:lineRule="auto"/>
        <w:jc w:val="both"/>
      </w:pPr>
      <w:r w:rsidRPr="001A6117">
        <w:t xml:space="preserve">In caso di mancato o inesatto adempimento, da parte del </w:t>
      </w:r>
      <w:r w:rsidRPr="001A6117">
        <w:rPr>
          <w:rFonts w:cs="Verdana"/>
          <w:i/>
        </w:rPr>
        <w:t>Consulente</w:t>
      </w:r>
      <w:r w:rsidRPr="001A6117">
        <w:t xml:space="preserve">, delle obbligazioni nascenti dal Contratto, </w:t>
      </w:r>
      <w:r w:rsidRPr="001A6117">
        <w:rPr>
          <w:bCs/>
          <w:iCs/>
        </w:rPr>
        <w:t>la CNPADC</w:t>
      </w:r>
      <w:r w:rsidRPr="001A6117">
        <w:t xml:space="preserve"> si riserva la facoltà di applicare le seguenti penali nei confronti del </w:t>
      </w:r>
      <w:r w:rsidRPr="001A6117">
        <w:rPr>
          <w:rFonts w:cs="Times New Roman"/>
          <w:i/>
        </w:rPr>
        <w:t>Consulente</w:t>
      </w:r>
      <w:r w:rsidRPr="001A6117">
        <w:t>:</w:t>
      </w:r>
    </w:p>
    <w:p w:rsidR="000F5A04" w:rsidRPr="001A6117" w:rsidRDefault="000F5A04" w:rsidP="004E1DA8">
      <w:pPr>
        <w:numPr>
          <w:ilvl w:val="0"/>
          <w:numId w:val="16"/>
        </w:numPr>
        <w:tabs>
          <w:tab w:val="left" w:pos="567"/>
        </w:tabs>
        <w:spacing w:after="0" w:line="360" w:lineRule="auto"/>
        <w:jc w:val="both"/>
      </w:pPr>
      <w:r w:rsidRPr="001A6117">
        <w:t xml:space="preserve">per ogni </w:t>
      </w:r>
      <w:r w:rsidR="008C4E6E" w:rsidRPr="001A6117">
        <w:t>giorno lavorativo di ritardo, non imputabile alla CNPADC o a forza maggiore o caso fortuito, rispetto ai termini tutti stabiliti nel presente Contratto, la CNPADC applicherà una penale pari a € 250,00</w:t>
      </w:r>
      <w:r w:rsidR="008C4E6E" w:rsidRPr="001A6117">
        <w:rPr>
          <w:i/>
        </w:rPr>
        <w:t xml:space="preserve"> (duecentocinquanta) </w:t>
      </w:r>
      <w:r w:rsidR="008C4E6E" w:rsidRPr="001A6117">
        <w:t>euro, salvo in ogni caso il risarcimento del maggior danno;</w:t>
      </w:r>
    </w:p>
    <w:p w:rsidR="008C4E6E" w:rsidRPr="001A6117" w:rsidRDefault="008C4E6E" w:rsidP="00540C38">
      <w:pPr>
        <w:numPr>
          <w:ilvl w:val="0"/>
          <w:numId w:val="31"/>
        </w:numPr>
        <w:tabs>
          <w:tab w:val="left" w:pos="709"/>
        </w:tabs>
        <w:spacing w:after="0" w:line="360" w:lineRule="auto"/>
        <w:jc w:val="both"/>
      </w:pPr>
      <w:r w:rsidRPr="001A6117">
        <w:t xml:space="preserve">Per ogni risorsa sostituita dal </w:t>
      </w:r>
      <w:r w:rsidRPr="00540C38">
        <w:rPr>
          <w:rFonts w:cs="Verdana"/>
          <w:i/>
        </w:rPr>
        <w:t>Consulente</w:t>
      </w:r>
      <w:r w:rsidRPr="001A6117">
        <w:t xml:space="preserve"> senza la preventiva autorizzazione della CNPADC, quest’ultima applicherà una penale pari a € 1000 (mille) euro.</w:t>
      </w:r>
    </w:p>
    <w:p w:rsidR="008C4E6E" w:rsidRPr="001A6117" w:rsidRDefault="008C4E6E" w:rsidP="004E1DA8">
      <w:pPr>
        <w:numPr>
          <w:ilvl w:val="0"/>
          <w:numId w:val="31"/>
        </w:numPr>
        <w:tabs>
          <w:tab w:val="left" w:pos="709"/>
        </w:tabs>
        <w:spacing w:after="0" w:line="360" w:lineRule="auto"/>
        <w:jc w:val="both"/>
      </w:pPr>
      <w:r w:rsidRPr="001A6117">
        <w:lastRenderedPageBreak/>
        <w:t xml:space="preserve">Ai fini dell’applicazione delle penali deve considerarsi ritardo e/o inadempimento anche il caso in cui il </w:t>
      </w:r>
      <w:r w:rsidRPr="00540C38">
        <w:rPr>
          <w:rFonts w:cs="Verdana"/>
          <w:i/>
        </w:rPr>
        <w:t>Consulente</w:t>
      </w:r>
      <w:r w:rsidRPr="001A6117">
        <w:t xml:space="preserve"> esegua le prestazioni contrattuali in modo anche solo parzialmente difforme dalle prescrizioni contenute nel presente Contratto, nella Lettera di invito e da quanto indicato dal </w:t>
      </w:r>
      <w:r w:rsidRPr="00540C38">
        <w:rPr>
          <w:rFonts w:cs="Verdana"/>
          <w:i/>
        </w:rPr>
        <w:t>Consulente</w:t>
      </w:r>
      <w:r w:rsidRPr="001A6117">
        <w:t xml:space="preserve"> in Offerta Tecnica; in tali casi la CNPADC applicherò al </w:t>
      </w:r>
      <w:r w:rsidRPr="00540C38">
        <w:rPr>
          <w:rFonts w:cs="Verdana"/>
          <w:i/>
        </w:rPr>
        <w:t>Consulente</w:t>
      </w:r>
      <w:r w:rsidRPr="001A6117">
        <w:t xml:space="preserve"> le predette penali sino al momento in cui le attività e i servizi inizieranno ad essere prestati in modo effettivamente conforme alle disposizioni contrattuali.</w:t>
      </w:r>
    </w:p>
    <w:p w:rsidR="000F5A04" w:rsidRPr="001A6117" w:rsidRDefault="000F5A04" w:rsidP="004E1DA8">
      <w:pPr>
        <w:numPr>
          <w:ilvl w:val="0"/>
          <w:numId w:val="31"/>
        </w:numPr>
        <w:tabs>
          <w:tab w:val="left" w:pos="709"/>
        </w:tabs>
        <w:spacing w:after="0" w:line="360" w:lineRule="auto"/>
        <w:jc w:val="both"/>
      </w:pPr>
      <w:r w:rsidRPr="001A6117">
        <w:t>Gli eventuali inadempimenti contrattuali che daranno luogo all’applicazione delle penali di cui al presente articolo, verranno contestati per iscritto da</w:t>
      </w:r>
      <w:r w:rsidR="00B0108C" w:rsidRPr="001A6117">
        <w:t>lla</w:t>
      </w:r>
      <w:r w:rsidRPr="001A6117">
        <w:t xml:space="preserve"> </w:t>
      </w:r>
      <w:r w:rsidR="00B0108C" w:rsidRPr="001A6117">
        <w:rPr>
          <w:bCs/>
          <w:iCs/>
        </w:rPr>
        <w:t>CNPADC</w:t>
      </w:r>
      <w:r w:rsidRPr="001A6117">
        <w:t xml:space="preserve"> al </w:t>
      </w:r>
      <w:r w:rsidR="00B0108C" w:rsidRPr="00540C38">
        <w:rPr>
          <w:rFonts w:cs="Verdana"/>
          <w:i/>
        </w:rPr>
        <w:t>Consulente</w:t>
      </w:r>
      <w:r w:rsidRPr="001A6117">
        <w:t xml:space="preserve">; a fronte delle menzionate contestazioni, il </w:t>
      </w:r>
      <w:r w:rsidR="00B0108C" w:rsidRPr="001A6117">
        <w:rPr>
          <w:i/>
        </w:rPr>
        <w:t>Consulente</w:t>
      </w:r>
      <w:r w:rsidR="00B0108C" w:rsidRPr="001A6117">
        <w:t xml:space="preserve"> </w:t>
      </w:r>
      <w:r w:rsidRPr="001A6117">
        <w:t>dovrà comunicare in ogni caso per iscritto le proprie deduzioni a</w:t>
      </w:r>
      <w:r w:rsidR="00B0108C" w:rsidRPr="001A6117">
        <w:t xml:space="preserve">lla CNPADC </w:t>
      </w:r>
      <w:r w:rsidRPr="001A6117">
        <w:rPr>
          <w:u w:val="single"/>
        </w:rPr>
        <w:t xml:space="preserve">nel termine massimo di 5 (cinque) giorni </w:t>
      </w:r>
      <w:r w:rsidR="008C4E6E" w:rsidRPr="001A6117">
        <w:rPr>
          <w:u w:val="single"/>
        </w:rPr>
        <w:t>lavorativi</w:t>
      </w:r>
      <w:r w:rsidRPr="001A6117">
        <w:t xml:space="preserve"> a decorrere dalla ricezione della contestazione.</w:t>
      </w:r>
      <w:r w:rsidR="008C4E6E" w:rsidRPr="001A6117">
        <w:t xml:space="preserve"> </w:t>
      </w:r>
      <w:r w:rsidRPr="001A6117">
        <w:t xml:space="preserve">Qualora dette deduzioni non siano </w:t>
      </w:r>
      <w:proofErr w:type="spellStart"/>
      <w:r w:rsidRPr="001A6117">
        <w:t>accoglibili</w:t>
      </w:r>
      <w:proofErr w:type="spellEnd"/>
      <w:r w:rsidRPr="001A6117">
        <w:t xml:space="preserve"> a giudizio insindacabile </w:t>
      </w:r>
      <w:r w:rsidR="00B0108C" w:rsidRPr="001A6117">
        <w:t>della CNPADC</w:t>
      </w:r>
      <w:r w:rsidRPr="001A6117">
        <w:t xml:space="preserve">, ovvero non siano presentate nel termine dianzi previsto, saranno applicate al </w:t>
      </w:r>
      <w:r w:rsidR="00B0108C" w:rsidRPr="001A6117">
        <w:rPr>
          <w:rFonts w:cs="Times New Roman"/>
        </w:rPr>
        <w:t>Consulente</w:t>
      </w:r>
      <w:r w:rsidR="00B0108C" w:rsidRPr="001A6117">
        <w:t xml:space="preserve"> </w:t>
      </w:r>
      <w:r w:rsidRPr="001A6117">
        <w:t>le penali come sopra indicate a decorrere dall’inizio dell’inadempimento.</w:t>
      </w:r>
    </w:p>
    <w:p w:rsidR="000F5A04" w:rsidRPr="001A6117" w:rsidRDefault="00B0108C" w:rsidP="004E1DA8">
      <w:pPr>
        <w:numPr>
          <w:ilvl w:val="0"/>
          <w:numId w:val="31"/>
        </w:numPr>
        <w:tabs>
          <w:tab w:val="left" w:pos="709"/>
        </w:tabs>
        <w:spacing w:after="0" w:line="360" w:lineRule="auto"/>
        <w:jc w:val="both"/>
      </w:pPr>
      <w:r w:rsidRPr="001A6117">
        <w:rPr>
          <w:bCs/>
          <w:iCs/>
        </w:rPr>
        <w:t xml:space="preserve">LA CNPADC </w:t>
      </w:r>
      <w:r w:rsidR="000F5A04" w:rsidRPr="001A6117">
        <w:t xml:space="preserve">potrà compensare i crediti derivanti dall’applicazione delle penali di cui al presente articolo con quanto dovuto al </w:t>
      </w:r>
      <w:r w:rsidRPr="001A6117">
        <w:rPr>
          <w:i/>
        </w:rPr>
        <w:t>Consulente</w:t>
      </w:r>
      <w:r w:rsidRPr="001A6117">
        <w:t xml:space="preserve"> </w:t>
      </w:r>
      <w:r w:rsidR="000F5A04" w:rsidRPr="001A6117">
        <w:t xml:space="preserve">a qualsiasi titolo, anche per i corrispettivi maturati, ovvero, </w:t>
      </w:r>
      <w:r w:rsidR="008C4E6E" w:rsidRPr="001A6117">
        <w:t xml:space="preserve">in difetto, </w:t>
      </w:r>
      <w:r w:rsidR="000F5A04" w:rsidRPr="001A6117">
        <w:t xml:space="preserve">avvalersi della cauzione definitiva di cui </w:t>
      </w:r>
      <w:r w:rsidR="008C4E6E" w:rsidRPr="001A6117">
        <w:t xml:space="preserve">al successivo articolo </w:t>
      </w:r>
      <w:r w:rsidR="00AB1D42" w:rsidRPr="001A6117">
        <w:t xml:space="preserve">10 </w:t>
      </w:r>
      <w:r w:rsidR="008C4E6E" w:rsidRPr="001A6117">
        <w:t>o alle eventuali altre garanzie rilasciate</w:t>
      </w:r>
      <w:r w:rsidR="000F5A04" w:rsidRPr="001A6117">
        <w:t xml:space="preserve"> dal </w:t>
      </w:r>
      <w:r w:rsidRPr="00540C38">
        <w:rPr>
          <w:rFonts w:cs="Verdana"/>
          <w:i/>
        </w:rPr>
        <w:t>Consulente</w:t>
      </w:r>
      <w:r w:rsidR="000F5A04" w:rsidRPr="001A6117">
        <w:t>, senza bisogno di diffida, ulteriore accertamento o procedimento giudiziario.</w:t>
      </w:r>
    </w:p>
    <w:p w:rsidR="000F5A04" w:rsidRPr="001A6117" w:rsidRDefault="000F5A04" w:rsidP="004E1DA8">
      <w:pPr>
        <w:numPr>
          <w:ilvl w:val="0"/>
          <w:numId w:val="31"/>
        </w:numPr>
        <w:tabs>
          <w:tab w:val="left" w:pos="709"/>
        </w:tabs>
        <w:spacing w:after="0" w:line="360" w:lineRule="auto"/>
        <w:jc w:val="both"/>
      </w:pPr>
      <w:r w:rsidRPr="001A6117">
        <w:t xml:space="preserve">La richiesta e/o il pagamento delle penali di cui al presente articolo non esonera in nessun caso il </w:t>
      </w:r>
      <w:r w:rsidR="00B0108C" w:rsidRPr="001A6117">
        <w:rPr>
          <w:i/>
        </w:rPr>
        <w:t>Consulente</w:t>
      </w:r>
      <w:r w:rsidR="00B0108C" w:rsidRPr="001A6117">
        <w:t xml:space="preserve"> </w:t>
      </w:r>
      <w:r w:rsidRPr="001A6117">
        <w:t>dall’adempimento dell’obbligazione per la quale si è reso inadempiente e che ha fatto sorgere l’obbligo di pagamento della medesima penale.</w:t>
      </w:r>
    </w:p>
    <w:p w:rsidR="000F5A04" w:rsidRPr="001A6117" w:rsidRDefault="00B0108C" w:rsidP="004E1DA8">
      <w:pPr>
        <w:numPr>
          <w:ilvl w:val="0"/>
          <w:numId w:val="31"/>
        </w:numPr>
        <w:tabs>
          <w:tab w:val="left" w:pos="709"/>
        </w:tabs>
        <w:spacing w:after="0" w:line="360" w:lineRule="auto"/>
        <w:jc w:val="both"/>
      </w:pPr>
      <w:r w:rsidRPr="001A6117">
        <w:rPr>
          <w:bCs/>
          <w:iCs/>
        </w:rPr>
        <w:t>La CNPADC</w:t>
      </w:r>
      <w:r w:rsidR="000F5A04" w:rsidRPr="001A6117">
        <w:t xml:space="preserve"> potrà applicare al </w:t>
      </w:r>
      <w:r w:rsidRPr="001A6117">
        <w:rPr>
          <w:i/>
        </w:rPr>
        <w:t>Consulente</w:t>
      </w:r>
      <w:r w:rsidRPr="001A6117">
        <w:t xml:space="preserve"> </w:t>
      </w:r>
      <w:r w:rsidR="000F5A04" w:rsidRPr="001A6117">
        <w:t xml:space="preserve">penali sino a concorrenza della misura massima pari al 10% (dieci per cento) dell’importo complessivo massimo del presente Contratto; il </w:t>
      </w:r>
      <w:r w:rsidR="00786E81" w:rsidRPr="001A6117">
        <w:rPr>
          <w:i/>
        </w:rPr>
        <w:t>Consulente</w:t>
      </w:r>
      <w:r w:rsidR="000F5A04" w:rsidRPr="001A6117">
        <w:t xml:space="preserve"> prende atto, in ogni caso, che l’applicazione delle penali previste dal presente articolo non preclude il diritto d</w:t>
      </w:r>
      <w:r w:rsidRPr="001A6117">
        <w:t xml:space="preserve">ella CNPADC </w:t>
      </w:r>
      <w:r w:rsidR="000F5A04" w:rsidRPr="001A6117">
        <w:t>a richiedere il risarcimento degli eventuali maggior danni ovvero a risolvere il Contratto.</w:t>
      </w:r>
      <w:r w:rsidRPr="001A6117">
        <w:t xml:space="preserve">  </w:t>
      </w:r>
    </w:p>
    <w:p w:rsidR="008C4E6E" w:rsidRPr="001A6117" w:rsidRDefault="008C4E6E" w:rsidP="008C4E6E">
      <w:pPr>
        <w:pStyle w:val="Corpo"/>
        <w:pBdr>
          <w:top w:val="none" w:sz="0" w:space="0" w:color="auto"/>
          <w:left w:val="none" w:sz="0" w:space="0" w:color="auto"/>
          <w:bottom w:val="none" w:sz="0" w:space="0" w:color="auto"/>
          <w:right w:val="none" w:sz="0" w:space="0" w:color="auto"/>
          <w:bar w:val="none" w:sz="0" w:color="auto"/>
        </w:pBdr>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ARTICOLO 10</w:t>
      </w:r>
    </w:p>
    <w:p w:rsidR="008C4E6E" w:rsidRPr="001A6117" w:rsidRDefault="008C4E6E" w:rsidP="008C4E6E">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CAUZIONE DEFINITIVA</w:t>
      </w:r>
    </w:p>
    <w:p w:rsidR="008C4E6E" w:rsidRPr="001A6117" w:rsidRDefault="008C4E6E" w:rsidP="004E1DA8">
      <w:pPr>
        <w:numPr>
          <w:ilvl w:val="0"/>
          <w:numId w:val="33"/>
        </w:numPr>
        <w:tabs>
          <w:tab w:val="left" w:pos="709"/>
        </w:tabs>
        <w:spacing w:after="0" w:line="360" w:lineRule="auto"/>
        <w:jc w:val="both"/>
      </w:pPr>
      <w:r w:rsidRPr="001A6117">
        <w:t xml:space="preserve">A garanzia delle obbligazioni contrattuali assunte dal </w:t>
      </w:r>
      <w:r w:rsidRPr="001A6117">
        <w:rPr>
          <w:i/>
        </w:rPr>
        <w:t>Consulente</w:t>
      </w:r>
      <w:r w:rsidRPr="001A6117">
        <w:t xml:space="preserve"> con la stipula del presente atto, il </w:t>
      </w:r>
      <w:r w:rsidRPr="001A6117">
        <w:rPr>
          <w:i/>
        </w:rPr>
        <w:t>Consulente</w:t>
      </w:r>
      <w:r w:rsidRPr="001A6117">
        <w:t xml:space="preserve"> ha prestato la cauzione definitiva pari ad Euro </w:t>
      </w:r>
      <w:r w:rsidRPr="00540C38">
        <w:rPr>
          <w:highlight w:val="lightGray"/>
        </w:rPr>
        <w:t>_______________ (_________/00</w:t>
      </w:r>
      <w:r w:rsidRPr="001A6117">
        <w:t xml:space="preserve">), </w:t>
      </w:r>
      <w:r w:rsidRPr="001A6117">
        <w:lastRenderedPageBreak/>
        <w:t>mediante la stipula di una fideiussione bancaria/assicurativa con primario Istituto bancario/assicurativo.</w:t>
      </w:r>
    </w:p>
    <w:p w:rsidR="008C4E6E" w:rsidRPr="001A6117" w:rsidRDefault="008C4E6E" w:rsidP="004E1DA8">
      <w:pPr>
        <w:numPr>
          <w:ilvl w:val="0"/>
          <w:numId w:val="33"/>
        </w:numPr>
        <w:tabs>
          <w:tab w:val="left" w:pos="709"/>
        </w:tabs>
        <w:spacing w:after="0" w:line="360" w:lineRule="auto"/>
        <w:jc w:val="both"/>
      </w:pPr>
      <w:r w:rsidRPr="001A6117">
        <w:t>Tale cauzione è stata rilasciata a prima e semplice richiesta, incondizionata, irrevocabile, con rinuncia alla preventiva escussione, estesa a tutti gli accessori del debito principale, in favore della CNPADC a garanzia dell’esatto e corretto adempimento di tutte le obbligazioni, anche future ai sensi e per gli effetti dell’art. 1938 cod. civ., nascenti dal presente Contratto.</w:t>
      </w:r>
    </w:p>
    <w:p w:rsidR="008C4E6E" w:rsidRPr="001A6117" w:rsidRDefault="008C4E6E" w:rsidP="004E1DA8">
      <w:pPr>
        <w:numPr>
          <w:ilvl w:val="0"/>
          <w:numId w:val="33"/>
        </w:numPr>
        <w:tabs>
          <w:tab w:val="left" w:pos="709"/>
        </w:tabs>
        <w:spacing w:after="0" w:line="360" w:lineRule="auto"/>
        <w:jc w:val="both"/>
      </w:pPr>
      <w:r w:rsidRPr="001A6117">
        <w:t xml:space="preserve">In particolare, la cauzione rilasciata garantisce tutti gli obblighi specifici assunti dal </w:t>
      </w:r>
      <w:r w:rsidRPr="001A6117">
        <w:rPr>
          <w:i/>
        </w:rPr>
        <w:t>Consulente</w:t>
      </w:r>
      <w:r w:rsidRPr="001A6117">
        <w:t xml:space="preserve">, nonché quelli a fronte dei quali è prevista l’applicazione di penali e, pertanto, resta espressamente inteso che </w:t>
      </w:r>
      <w:r w:rsidRPr="001A6117">
        <w:rPr>
          <w:bCs/>
          <w:iCs/>
        </w:rPr>
        <w:t>la CNPADC</w:t>
      </w:r>
      <w:r w:rsidRPr="001A6117">
        <w:t xml:space="preserve">, fermo restando quanto previsto nel precedente articolo 9, ha diritto di rivalersi direttamente sulla cauzione per l’applicazione delle penali. </w:t>
      </w:r>
    </w:p>
    <w:p w:rsidR="008C4E6E" w:rsidRPr="001A6117" w:rsidRDefault="008C4E6E" w:rsidP="004E1DA8">
      <w:pPr>
        <w:numPr>
          <w:ilvl w:val="0"/>
          <w:numId w:val="33"/>
        </w:numPr>
        <w:tabs>
          <w:tab w:val="left" w:pos="709"/>
        </w:tabs>
        <w:spacing w:after="0" w:line="360" w:lineRule="auto"/>
        <w:jc w:val="both"/>
      </w:pPr>
      <w:r w:rsidRPr="001A6117">
        <w:t xml:space="preserve">La garanzia opera nei confronti della </w:t>
      </w:r>
      <w:r w:rsidRPr="001A6117">
        <w:rPr>
          <w:bCs/>
          <w:iCs/>
        </w:rPr>
        <w:t>CNPADC</w:t>
      </w:r>
      <w:r w:rsidRPr="001A6117">
        <w:t xml:space="preserve"> a far data dalla sottoscrizione del presente Contratto e per tutta la durata dello stesso e, comunque, sino alla completa ed esatta esecuzione delle obbligazioni dallo stesso nascenti; pertanto, la garanzia sarà svincolata, previa deduzione di eventuali crediti della </w:t>
      </w:r>
      <w:r w:rsidRPr="001A6117">
        <w:rPr>
          <w:bCs/>
          <w:iCs/>
        </w:rPr>
        <w:t>CNPADC</w:t>
      </w:r>
      <w:r w:rsidRPr="001A6117">
        <w:t xml:space="preserve"> verso il </w:t>
      </w:r>
      <w:r w:rsidRPr="001A6117">
        <w:rPr>
          <w:i/>
        </w:rPr>
        <w:t>Consulente</w:t>
      </w:r>
      <w:r w:rsidRPr="001A6117">
        <w:t xml:space="preserve"> - a seguito della piena ed esatta esecuzione delle obbligazioni contrattuali. </w:t>
      </w:r>
    </w:p>
    <w:p w:rsidR="008C4E6E" w:rsidRPr="001A6117" w:rsidRDefault="008C4E6E" w:rsidP="004E1DA8">
      <w:pPr>
        <w:numPr>
          <w:ilvl w:val="0"/>
          <w:numId w:val="33"/>
        </w:numPr>
        <w:tabs>
          <w:tab w:val="left" w:pos="709"/>
        </w:tabs>
        <w:spacing w:after="0" w:line="360" w:lineRule="auto"/>
        <w:jc w:val="both"/>
      </w:pPr>
      <w:r w:rsidRPr="001A6117">
        <w:t xml:space="preserve">Qualora l’ammontare della garanzia prestata dovesse ridursi per effetto dell’applicazione di penali, o per qualsiasi altra causa, il </w:t>
      </w:r>
      <w:r w:rsidRPr="001A6117">
        <w:rPr>
          <w:i/>
        </w:rPr>
        <w:t>Consulente</w:t>
      </w:r>
      <w:r w:rsidRPr="001A6117">
        <w:t xml:space="preserve"> dovrà provvedere al reintegro entro il termine di 10 (dieci) giorni dal ricevimento della relativa richiesta della CNPADC. </w:t>
      </w:r>
    </w:p>
    <w:p w:rsidR="008C4E6E" w:rsidRPr="001A6117" w:rsidRDefault="008C4E6E" w:rsidP="004E1DA8">
      <w:pPr>
        <w:numPr>
          <w:ilvl w:val="0"/>
          <w:numId w:val="33"/>
        </w:numPr>
        <w:tabs>
          <w:tab w:val="left" w:pos="709"/>
        </w:tabs>
        <w:spacing w:after="0" w:line="360" w:lineRule="auto"/>
        <w:jc w:val="both"/>
      </w:pPr>
      <w:r w:rsidRPr="001A6117">
        <w:t xml:space="preserve">In caso di inadempimento anche ad una soltanto delle obbligazioni previste nel presente articolo, </w:t>
      </w:r>
      <w:r w:rsidRPr="001A6117">
        <w:rPr>
          <w:bCs/>
          <w:iCs/>
        </w:rPr>
        <w:t>la CNPADC</w:t>
      </w:r>
      <w:r w:rsidRPr="001A6117">
        <w:t xml:space="preserve"> ha facoltà di dichiarare risolto di diritto il presente Contratto.</w:t>
      </w:r>
    </w:p>
    <w:p w:rsidR="008C4E6E" w:rsidRPr="001A6117" w:rsidRDefault="008C4E6E" w:rsidP="008C4E6E">
      <w:pPr>
        <w:pStyle w:val="Corpo"/>
        <w:pBdr>
          <w:top w:val="none" w:sz="0" w:space="0" w:color="auto"/>
          <w:left w:val="none" w:sz="0" w:space="0" w:color="auto"/>
          <w:bottom w:val="none" w:sz="0" w:space="0" w:color="auto"/>
          <w:right w:val="none" w:sz="0" w:space="0" w:color="auto"/>
          <w:bar w:val="none" w:sz="0" w:color="auto"/>
        </w:pBdr>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ARTICOLO 11</w:t>
      </w:r>
    </w:p>
    <w:p w:rsidR="008C4E6E" w:rsidRPr="001A6117" w:rsidRDefault="008C4E6E" w:rsidP="000748F1">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RISERVATEZZA</w:t>
      </w:r>
    </w:p>
    <w:p w:rsidR="008C4E6E" w:rsidRPr="001A6117" w:rsidRDefault="008C4E6E" w:rsidP="004E1DA8">
      <w:pPr>
        <w:pStyle w:val="Paragrafoelenco"/>
        <w:numPr>
          <w:ilvl w:val="0"/>
          <w:numId w:val="44"/>
        </w:numPr>
        <w:spacing w:line="312" w:lineRule="auto"/>
        <w:jc w:val="both"/>
        <w:rPr>
          <w:b/>
        </w:rPr>
      </w:pPr>
      <w:r w:rsidRPr="001A6117">
        <w:t xml:space="preserve">Le informazioni, i concetti, le idee, i procedimenti, i metodi e/o i dati, anche tecnici, relativi all’esecuzione del presente Contratto sono riservati e coperti da segreto, pertanto, il </w:t>
      </w:r>
      <w:r w:rsidRPr="001A6117">
        <w:rPr>
          <w:i/>
        </w:rPr>
        <w:t>Consulente</w:t>
      </w:r>
      <w:r w:rsidRPr="001A6117">
        <w:t xml:space="preserve"> assume l’obbligo di mantenere riservati tali dati e/o informazioni, ivi compresi quelle che transitano per le apparecchiature di elaborazione dati, di cui venga in possesso e, comunque, a conoscenza nell’esecuzione del presente Contratto, e di non divulgarli in alcun modo a terzi e in qualsiasi forma e di non farne oggett</w:t>
      </w:r>
      <w:r w:rsidR="00AB1D42" w:rsidRPr="001A6117">
        <w:t>o</w:t>
      </w:r>
      <w:r w:rsidRPr="001A6117">
        <w:t xml:space="preserve"> di utilizzazione a qualsiasi titolo per scopi diversi da quelli strettamente necessari all’esecuzione del Contratto.</w:t>
      </w:r>
    </w:p>
    <w:p w:rsidR="008C4E6E" w:rsidRPr="001A6117" w:rsidRDefault="008C4E6E" w:rsidP="00540C38">
      <w:pPr>
        <w:pStyle w:val="Paragrafoelenco"/>
        <w:numPr>
          <w:ilvl w:val="0"/>
          <w:numId w:val="44"/>
        </w:numPr>
        <w:spacing w:after="0" w:line="312" w:lineRule="auto"/>
        <w:jc w:val="both"/>
      </w:pPr>
      <w:r w:rsidRPr="001A6117">
        <w:t xml:space="preserve">L’obbligo di cui al precedente comma sussiste, altresì, relativamente a tutto il materiale originario o predisposto in esecuzione del presente Contratto; tale obbligo, tuttavia, </w:t>
      </w:r>
      <w:r w:rsidRPr="001A6117">
        <w:rPr>
          <w:b/>
        </w:rPr>
        <w:t>non sussiste</w:t>
      </w:r>
      <w:r w:rsidRPr="001A6117">
        <w:t xml:space="preserve"> per i dati: </w:t>
      </w:r>
    </w:p>
    <w:p w:rsidR="008C4E6E" w:rsidRPr="001A6117" w:rsidRDefault="008C4E6E" w:rsidP="004E1DA8">
      <w:pPr>
        <w:numPr>
          <w:ilvl w:val="1"/>
          <w:numId w:val="45"/>
        </w:numPr>
        <w:tabs>
          <w:tab w:val="clear" w:pos="720"/>
          <w:tab w:val="num" w:pos="1134"/>
        </w:tabs>
        <w:spacing w:after="0" w:line="360" w:lineRule="auto"/>
        <w:ind w:left="1134" w:hanging="567"/>
        <w:jc w:val="both"/>
      </w:pPr>
      <w:r w:rsidRPr="001A6117">
        <w:t xml:space="preserve">che siano o divengano di pubblico dominio, senza che </w:t>
      </w:r>
      <w:r w:rsidR="00540C38" w:rsidRPr="001A6117">
        <w:t xml:space="preserve">il </w:t>
      </w:r>
      <w:r w:rsidR="00540C38" w:rsidRPr="001A6117">
        <w:rPr>
          <w:i/>
        </w:rPr>
        <w:t>Consulente</w:t>
      </w:r>
      <w:r w:rsidR="00540C38" w:rsidRPr="001A6117">
        <w:t xml:space="preserve"> </w:t>
      </w:r>
      <w:r w:rsidRPr="001A6117">
        <w:t xml:space="preserve">sia venuto meno al suo obbligo di riservatezza e sempre che lo stesso </w:t>
      </w:r>
      <w:r w:rsidR="00540C38" w:rsidRPr="001A6117">
        <w:rPr>
          <w:i/>
        </w:rPr>
        <w:t>Consulente</w:t>
      </w:r>
      <w:r w:rsidR="00540C38" w:rsidRPr="001A6117">
        <w:t xml:space="preserve"> </w:t>
      </w:r>
      <w:r w:rsidRPr="001A6117">
        <w:t xml:space="preserve">abbia dimostrato di aver posto in </w:t>
      </w:r>
      <w:r w:rsidRPr="001A6117">
        <w:lastRenderedPageBreak/>
        <w:t>essere tempestivamente tutte le cautele necessarie a garantire la riservatezza dei propri dipendenti e collaboratori;</w:t>
      </w:r>
    </w:p>
    <w:p w:rsidR="008C4E6E" w:rsidRPr="001A6117" w:rsidRDefault="008C4E6E" w:rsidP="004E1DA8">
      <w:pPr>
        <w:numPr>
          <w:ilvl w:val="1"/>
          <w:numId w:val="45"/>
        </w:numPr>
        <w:tabs>
          <w:tab w:val="clear" w:pos="720"/>
          <w:tab w:val="num" w:pos="1134"/>
        </w:tabs>
        <w:spacing w:after="0" w:line="360" w:lineRule="auto"/>
        <w:ind w:left="1134" w:hanging="567"/>
        <w:jc w:val="both"/>
      </w:pPr>
      <w:r w:rsidRPr="001A6117">
        <w:t xml:space="preserve">che la CNPADC abbia espressamente autorizzato </w:t>
      </w:r>
      <w:r w:rsidR="00AB1D42" w:rsidRPr="001A6117">
        <w:t xml:space="preserve">il </w:t>
      </w:r>
      <w:r w:rsidR="00AB1D42" w:rsidRPr="001A6117">
        <w:rPr>
          <w:i/>
        </w:rPr>
        <w:t>Consulente</w:t>
      </w:r>
      <w:r w:rsidR="00AB1D42" w:rsidRPr="001A6117">
        <w:t xml:space="preserve"> </w:t>
      </w:r>
      <w:r w:rsidRPr="001A6117">
        <w:t>a divulgare a specifici soggetti.</w:t>
      </w:r>
    </w:p>
    <w:p w:rsidR="008C4E6E" w:rsidRPr="001A6117" w:rsidRDefault="008C4E6E" w:rsidP="004E1DA8">
      <w:pPr>
        <w:pStyle w:val="Paragrafoelenco"/>
        <w:numPr>
          <w:ilvl w:val="0"/>
          <w:numId w:val="44"/>
        </w:numPr>
        <w:spacing w:line="312" w:lineRule="auto"/>
        <w:jc w:val="both"/>
      </w:pPr>
      <w:r w:rsidRPr="001A6117">
        <w:t xml:space="preserve">Il </w:t>
      </w:r>
      <w:r w:rsidRPr="001A6117">
        <w:rPr>
          <w:i/>
        </w:rPr>
        <w:t>Consulente</w:t>
      </w:r>
      <w:r w:rsidRPr="001A6117">
        <w:t xml:space="preserve">, anche ai sensi e per gli effetti dell’art. 1381 cod. civ.,  è responsabile per l’esatta osservanza da parte dei propri dipendenti, consulenti e collaboratori, nonché dei propri eventuali subfornitori o subappaltatori e dei dipendenti, consulenti e collaboratori di questi ultimi, degli obblighi di segretezza anzidetti; pertanto, </w:t>
      </w:r>
      <w:r w:rsidR="00AB1D42" w:rsidRPr="001A6117">
        <w:t xml:space="preserve">il </w:t>
      </w:r>
      <w:r w:rsidR="00AB1D42" w:rsidRPr="001A6117">
        <w:rPr>
          <w:i/>
        </w:rPr>
        <w:t>Consulente</w:t>
      </w:r>
      <w:r w:rsidR="00AB1D42" w:rsidRPr="001A6117">
        <w:t xml:space="preserve"> </w:t>
      </w:r>
      <w:r w:rsidRPr="001A6117">
        <w:t xml:space="preserve">dovrà imporre l’obbligo di riservatezza a tutte le persone che per ragioni del loro ufficio e/o delle attività prestate verranno a conoscenza delle informazioni riservate. Tale obbligo di riservatezza permarrà per un periodo di cinque anni successivi alla scadenza del Contratto o alla sua eventuale risoluzione anticipata. </w:t>
      </w:r>
    </w:p>
    <w:p w:rsidR="008C4E6E" w:rsidRPr="001A6117" w:rsidRDefault="008C4E6E" w:rsidP="004E1DA8">
      <w:pPr>
        <w:pStyle w:val="Paragrafoelenco"/>
        <w:numPr>
          <w:ilvl w:val="0"/>
          <w:numId w:val="44"/>
        </w:numPr>
        <w:spacing w:line="312" w:lineRule="auto"/>
        <w:jc w:val="both"/>
      </w:pPr>
      <w:r w:rsidRPr="001A6117">
        <w:t xml:space="preserve">Il </w:t>
      </w:r>
      <w:r w:rsidRPr="001A6117">
        <w:rPr>
          <w:i/>
        </w:rPr>
        <w:t>Consulente</w:t>
      </w:r>
      <w:r w:rsidRPr="001A6117">
        <w:t xml:space="preserve"> si impegna, altresì, ad adottare tutte le misure più opportune per impedire che soggetti diversi dal personale incaricato del trattamento possano venire a conoscenza dei dati trattati in base e/o in esecuzione del presente Contratto.</w:t>
      </w:r>
    </w:p>
    <w:p w:rsidR="008C4E6E" w:rsidRPr="001A6117" w:rsidRDefault="008C4E6E" w:rsidP="004E1DA8">
      <w:pPr>
        <w:pStyle w:val="Paragrafoelenco"/>
        <w:numPr>
          <w:ilvl w:val="0"/>
          <w:numId w:val="44"/>
        </w:numPr>
        <w:spacing w:line="312" w:lineRule="auto"/>
        <w:jc w:val="both"/>
      </w:pPr>
      <w:r w:rsidRPr="001A6117">
        <w:t xml:space="preserve">Il </w:t>
      </w:r>
      <w:r w:rsidRPr="001A6117">
        <w:rPr>
          <w:i/>
        </w:rPr>
        <w:t>Consulente</w:t>
      </w:r>
      <w:r w:rsidRPr="001A6117">
        <w:t xml:space="preserve"> potrà citare i contenuti essenziali del presente Contratto, nei casi in cui ciò fosse condizione necessaria per la partecipazione de</w:t>
      </w:r>
      <w:r w:rsidR="00AB1D42" w:rsidRPr="001A6117">
        <w:t xml:space="preserve">l </w:t>
      </w:r>
      <w:r w:rsidR="00AB1D42" w:rsidRPr="001A6117">
        <w:rPr>
          <w:i/>
        </w:rPr>
        <w:t>Consulente</w:t>
      </w:r>
      <w:r w:rsidR="00AB1D42" w:rsidRPr="001A6117">
        <w:t xml:space="preserve"> </w:t>
      </w:r>
      <w:r w:rsidRPr="001A6117">
        <w:t>medesimo a procedure ad evidenza pubblica per l’affidamento di appalti.</w:t>
      </w:r>
    </w:p>
    <w:p w:rsidR="008C4E6E" w:rsidRPr="001A6117" w:rsidRDefault="008C4E6E" w:rsidP="004E1DA8">
      <w:pPr>
        <w:pStyle w:val="Paragrafoelenco"/>
        <w:numPr>
          <w:ilvl w:val="0"/>
          <w:numId w:val="44"/>
        </w:numPr>
        <w:spacing w:line="312" w:lineRule="auto"/>
        <w:jc w:val="both"/>
      </w:pPr>
      <w:r w:rsidRPr="001A6117">
        <w:t xml:space="preserve">In caso di inosservanza degli obblighi di cui al presente articolo, la CNPADC ha la facoltà di dichiarare risolto di diritto il Contratto, fermo restando che il  </w:t>
      </w:r>
      <w:r w:rsidRPr="001A6117">
        <w:rPr>
          <w:i/>
        </w:rPr>
        <w:t>Consulente</w:t>
      </w:r>
      <w:r w:rsidRPr="001A6117">
        <w:t xml:space="preserve"> sarà tenuto a risarcire tutti i danni che dovessero derivare alla medesima CNPADC.</w:t>
      </w:r>
    </w:p>
    <w:p w:rsidR="008C4E6E" w:rsidRPr="001A6117" w:rsidRDefault="008C4E6E" w:rsidP="004E1DA8">
      <w:pPr>
        <w:pStyle w:val="Paragrafoelenco"/>
        <w:numPr>
          <w:ilvl w:val="0"/>
          <w:numId w:val="44"/>
        </w:numPr>
        <w:spacing w:line="312" w:lineRule="auto"/>
        <w:jc w:val="both"/>
      </w:pPr>
      <w:r w:rsidRPr="001A6117">
        <w:t xml:space="preserve">Il </w:t>
      </w:r>
      <w:r w:rsidRPr="001A6117">
        <w:rPr>
          <w:i/>
        </w:rPr>
        <w:t>Consulente</w:t>
      </w:r>
      <w:r w:rsidRPr="001A6117">
        <w:t xml:space="preserve"> si impegna, altresì, a rispettare quanto previsto dal </w:t>
      </w:r>
      <w:proofErr w:type="spellStart"/>
      <w:r w:rsidRPr="001A6117">
        <w:t>D.Lgs.</w:t>
      </w:r>
      <w:proofErr w:type="spellEnd"/>
      <w:r w:rsidRPr="001A6117">
        <w:t xml:space="preserve"> n.196/2003 in materia di riservatezza.</w:t>
      </w:r>
    </w:p>
    <w:p w:rsidR="008C4E6E" w:rsidRPr="001A6117" w:rsidRDefault="008C4E6E" w:rsidP="008C4E6E">
      <w:pPr>
        <w:pStyle w:val="Corpo"/>
        <w:pBdr>
          <w:top w:val="none" w:sz="0" w:space="0" w:color="auto"/>
          <w:left w:val="none" w:sz="0" w:space="0" w:color="auto"/>
          <w:bottom w:val="none" w:sz="0" w:space="0" w:color="auto"/>
          <w:right w:val="none" w:sz="0" w:space="0" w:color="auto"/>
          <w:bar w:val="none" w:sz="0" w:color="auto"/>
        </w:pBdr>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ARTICOLO 12</w:t>
      </w:r>
      <w:r w:rsidRPr="001A6117">
        <w:rPr>
          <w:rFonts w:asciiTheme="minorHAnsi" w:hAnsiTheme="minorHAnsi" w:cs="Verdana"/>
          <w:b/>
          <w:color w:val="002060"/>
          <w:sz w:val="22"/>
          <w:szCs w:val="22"/>
        </w:rPr>
        <w:br/>
        <w:t xml:space="preserve"> SICUREZZA, DANNI E RESPONSABILITÀ CIVILE </w:t>
      </w:r>
    </w:p>
    <w:p w:rsidR="008C4E6E" w:rsidRPr="001A6117" w:rsidRDefault="008C4E6E" w:rsidP="004E1DA8">
      <w:pPr>
        <w:widowControl w:val="0"/>
        <w:numPr>
          <w:ilvl w:val="0"/>
          <w:numId w:val="13"/>
        </w:numPr>
        <w:tabs>
          <w:tab w:val="left" w:pos="567"/>
        </w:tabs>
        <w:spacing w:after="0" w:line="360" w:lineRule="auto"/>
        <w:ind w:left="567"/>
        <w:jc w:val="both"/>
      </w:pPr>
      <w:r w:rsidRPr="001A6117">
        <w:t xml:space="preserve">Il </w:t>
      </w:r>
      <w:r w:rsidRPr="001A6117">
        <w:rPr>
          <w:bCs/>
          <w:i/>
          <w:iCs/>
        </w:rPr>
        <w:t xml:space="preserve">Consulente </w:t>
      </w:r>
      <w:r w:rsidRPr="001A6117">
        <w:rPr>
          <w:bCs/>
          <w:iCs/>
        </w:rPr>
        <w:t>prende atto, ad ogni effetto di legge e di Contratto, che durante la permanenza nei locali messi a disposizione dalla CNPADC, il personale da esso dipendente sarà soggetto alle stesse norme di accesso e di sicurezza sul lavoro previste per il personale della CNPADC.</w:t>
      </w:r>
    </w:p>
    <w:p w:rsidR="008C4E6E" w:rsidRPr="001A6117" w:rsidRDefault="008C4E6E" w:rsidP="004E1DA8">
      <w:pPr>
        <w:widowControl w:val="0"/>
        <w:numPr>
          <w:ilvl w:val="0"/>
          <w:numId w:val="13"/>
        </w:numPr>
        <w:tabs>
          <w:tab w:val="left" w:pos="567"/>
        </w:tabs>
        <w:spacing w:after="0" w:line="360" w:lineRule="auto"/>
        <w:ind w:left="567"/>
        <w:jc w:val="both"/>
      </w:pPr>
      <w:r w:rsidRPr="001A6117">
        <w:t xml:space="preserve">Il </w:t>
      </w:r>
      <w:r w:rsidRPr="001A6117">
        <w:rPr>
          <w:bCs/>
          <w:i/>
          <w:iCs/>
        </w:rPr>
        <w:t>Consulente</w:t>
      </w:r>
      <w:r w:rsidRPr="001A6117">
        <w:rPr>
          <w:bCs/>
          <w:iCs/>
        </w:rPr>
        <w:t xml:space="preserve"> </w:t>
      </w:r>
      <w:r w:rsidRPr="001A6117">
        <w:t xml:space="preserve">assume in proprio ogni responsabilità per qualsiasi danno, derivante e/o connesso, causato a persone o beni, tanto del </w:t>
      </w:r>
      <w:r w:rsidRPr="001A6117">
        <w:rPr>
          <w:bCs/>
          <w:i/>
          <w:iCs/>
        </w:rPr>
        <w:t>Consulente</w:t>
      </w:r>
      <w:r w:rsidRPr="001A6117">
        <w:rPr>
          <w:bCs/>
          <w:iCs/>
        </w:rPr>
        <w:t xml:space="preserve"> </w:t>
      </w:r>
      <w:r w:rsidRPr="001A6117">
        <w:t xml:space="preserve">stesso quanto della </w:t>
      </w:r>
      <w:r w:rsidRPr="001A6117">
        <w:rPr>
          <w:bCs/>
          <w:iCs/>
        </w:rPr>
        <w:t xml:space="preserve">CNPADC </w:t>
      </w:r>
      <w:r w:rsidRPr="001A6117">
        <w:t>e/o di terzi, in virtù dell’esecuzione delle prestazioni contrattuali, ovvero in dipendenza di omissioni, negligenze o altre inadempienze relative all’esecuzione delle prestazioni contrattuali ad esso riferibili, anche se eseguite da parte di terzi.</w:t>
      </w:r>
    </w:p>
    <w:p w:rsidR="008C4E6E" w:rsidRPr="001A6117" w:rsidRDefault="008C4E6E" w:rsidP="004E1DA8">
      <w:pPr>
        <w:widowControl w:val="0"/>
        <w:numPr>
          <w:ilvl w:val="0"/>
          <w:numId w:val="13"/>
        </w:numPr>
        <w:tabs>
          <w:tab w:val="left" w:pos="567"/>
        </w:tabs>
        <w:spacing w:after="0" w:line="360" w:lineRule="auto"/>
        <w:ind w:left="567"/>
        <w:jc w:val="both"/>
        <w:rPr>
          <w:rFonts w:ascii="Calibri" w:hAnsi="Calibri"/>
          <w:bCs/>
          <w:iCs/>
        </w:rPr>
      </w:pPr>
      <w:r w:rsidRPr="001A6117">
        <w:rPr>
          <w:rFonts w:ascii="Calibri" w:hAnsi="Calibri"/>
        </w:rPr>
        <w:t xml:space="preserve">A tal fine, ma non limitando la predetta responsabilità o il risarcimento del danno, il </w:t>
      </w:r>
      <w:r w:rsidRPr="001A6117">
        <w:rPr>
          <w:bCs/>
          <w:i/>
          <w:iCs/>
        </w:rPr>
        <w:t>Consulente</w:t>
      </w:r>
      <w:r w:rsidRPr="001A6117">
        <w:rPr>
          <w:rFonts w:ascii="Calibri" w:hAnsi="Calibri"/>
          <w:bCs/>
          <w:iCs/>
        </w:rPr>
        <w:t xml:space="preserve"> è coperto da specifica polizza assicurativa per i rischi derivanti dall'esercizio dell'attività professionale, stipulata con la compagnia________________, n. ______________, per un </w:t>
      </w:r>
      <w:r w:rsidRPr="001A6117">
        <w:rPr>
          <w:rFonts w:ascii="Calibri" w:hAnsi="Calibri"/>
          <w:bCs/>
          <w:iCs/>
        </w:rPr>
        <w:lastRenderedPageBreak/>
        <w:t>massimale di Euro _______________ (_______________/00) per sinistro per anno e avente scadenza in data ________________.</w:t>
      </w:r>
    </w:p>
    <w:p w:rsidR="008C4E6E" w:rsidRPr="001A6117" w:rsidRDefault="008C4E6E" w:rsidP="004E1DA8">
      <w:pPr>
        <w:widowControl w:val="0"/>
        <w:numPr>
          <w:ilvl w:val="0"/>
          <w:numId w:val="13"/>
        </w:numPr>
        <w:tabs>
          <w:tab w:val="left" w:pos="567"/>
        </w:tabs>
        <w:spacing w:after="0" w:line="360" w:lineRule="auto"/>
        <w:ind w:left="567"/>
        <w:jc w:val="both"/>
        <w:rPr>
          <w:rFonts w:ascii="Calibri" w:hAnsi="Calibri"/>
          <w:bCs/>
          <w:iCs/>
        </w:rPr>
      </w:pPr>
      <w:r w:rsidRPr="001A6117">
        <w:rPr>
          <w:rFonts w:ascii="Calibri" w:hAnsi="Calibri"/>
          <w:bCs/>
          <w:iCs/>
        </w:rPr>
        <w:t xml:space="preserve">Su richiesta, il </w:t>
      </w:r>
      <w:r w:rsidRPr="001A6117">
        <w:rPr>
          <w:bCs/>
          <w:i/>
          <w:iCs/>
        </w:rPr>
        <w:t>Consulente</w:t>
      </w:r>
      <w:r w:rsidRPr="001A6117">
        <w:rPr>
          <w:rFonts w:ascii="Calibri" w:hAnsi="Calibri"/>
          <w:bCs/>
          <w:iCs/>
        </w:rPr>
        <w:t xml:space="preserve"> comunicherà gli estremi della copertura assicurativa al suo rinnovo.</w:t>
      </w:r>
    </w:p>
    <w:p w:rsidR="008C4E6E" w:rsidRPr="001A6117" w:rsidRDefault="008C4E6E" w:rsidP="004E1DA8">
      <w:pPr>
        <w:widowControl w:val="0"/>
        <w:numPr>
          <w:ilvl w:val="0"/>
          <w:numId w:val="13"/>
        </w:numPr>
        <w:tabs>
          <w:tab w:val="left" w:pos="567"/>
        </w:tabs>
        <w:spacing w:after="0" w:line="360" w:lineRule="auto"/>
        <w:ind w:left="567"/>
        <w:jc w:val="both"/>
        <w:rPr>
          <w:rFonts w:ascii="Calibri" w:hAnsi="Calibri"/>
        </w:rPr>
      </w:pPr>
      <w:r w:rsidRPr="001A6117">
        <w:rPr>
          <w:rFonts w:ascii="Calibri" w:hAnsi="Calibri"/>
        </w:rPr>
        <w:t xml:space="preserve">Qualora il </w:t>
      </w:r>
      <w:r w:rsidRPr="001A6117">
        <w:rPr>
          <w:rFonts w:ascii="Calibri" w:hAnsi="Calibri"/>
          <w:i/>
        </w:rPr>
        <w:t>Consulente</w:t>
      </w:r>
      <w:r w:rsidRPr="001A6117">
        <w:rPr>
          <w:rFonts w:ascii="Calibri" w:hAnsi="Calibri"/>
        </w:rPr>
        <w:t xml:space="preserve"> non sia in grado di provare in qualsiasi momento la piena operatività delle coperture assicurative di cui al precedente comma 3, il Contratto si risolverà di diritto con conseguente ritenzione della cauzione prestata a titolo di penale e fatto salvo l’obbligo di risarcimento del maggior danno subìto.</w:t>
      </w:r>
    </w:p>
    <w:p w:rsidR="008C4E6E" w:rsidRPr="001A6117" w:rsidRDefault="008C4E6E" w:rsidP="004E1DA8">
      <w:pPr>
        <w:widowControl w:val="0"/>
        <w:numPr>
          <w:ilvl w:val="0"/>
          <w:numId w:val="13"/>
        </w:numPr>
        <w:tabs>
          <w:tab w:val="left" w:pos="567"/>
        </w:tabs>
        <w:spacing w:after="0" w:line="360" w:lineRule="auto"/>
        <w:ind w:left="567"/>
        <w:jc w:val="both"/>
      </w:pPr>
      <w:r w:rsidRPr="001A6117">
        <w:t xml:space="preserve">Resta ferma l’intera responsabilità del </w:t>
      </w:r>
      <w:r w:rsidRPr="001A6117">
        <w:rPr>
          <w:bCs/>
          <w:i/>
          <w:iCs/>
        </w:rPr>
        <w:t>Consulente</w:t>
      </w:r>
      <w:r w:rsidRPr="001A6117">
        <w:t xml:space="preserve"> anche per danni eventualmente non coperti ovvero per danni eccedenti i massimali assicurati.</w:t>
      </w:r>
    </w:p>
    <w:p w:rsidR="008C4E6E" w:rsidRPr="001A6117" w:rsidRDefault="008C4E6E" w:rsidP="008C4E6E">
      <w:pPr>
        <w:pStyle w:val="Corpo"/>
        <w:pBdr>
          <w:top w:val="none" w:sz="0" w:space="0" w:color="auto"/>
          <w:left w:val="none" w:sz="0" w:space="0" w:color="auto"/>
          <w:bottom w:val="none" w:sz="0" w:space="0" w:color="auto"/>
          <w:right w:val="none" w:sz="0" w:space="0" w:color="auto"/>
          <w:bar w:val="none" w:sz="0" w:color="auto"/>
        </w:pBdr>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 xml:space="preserve">ARTICOLO 13 </w:t>
      </w:r>
    </w:p>
    <w:p w:rsidR="008C4E6E" w:rsidRPr="001A6117" w:rsidRDefault="008C4E6E" w:rsidP="008C4E6E">
      <w:pPr>
        <w:pStyle w:val="Corpo"/>
        <w:pBdr>
          <w:top w:val="none" w:sz="0" w:space="0" w:color="auto"/>
          <w:left w:val="none" w:sz="0" w:space="0" w:color="auto"/>
          <w:bottom w:val="none" w:sz="0" w:space="0" w:color="auto"/>
          <w:right w:val="none" w:sz="0" w:space="0" w:color="auto"/>
          <w:bar w:val="none" w:sz="0" w:color="auto"/>
        </w:pBdr>
        <w:spacing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RISOLUZIONE</w:t>
      </w:r>
    </w:p>
    <w:p w:rsidR="008C4E6E" w:rsidRPr="001A6117" w:rsidRDefault="008C4E6E" w:rsidP="004E1DA8">
      <w:pPr>
        <w:numPr>
          <w:ilvl w:val="0"/>
          <w:numId w:val="26"/>
        </w:numPr>
        <w:tabs>
          <w:tab w:val="left" w:pos="567"/>
        </w:tabs>
        <w:spacing w:after="0" w:line="360" w:lineRule="auto"/>
        <w:jc w:val="both"/>
        <w:rPr>
          <w:rFonts w:cs="Verdana"/>
        </w:rPr>
      </w:pPr>
      <w:r w:rsidRPr="001A6117">
        <w:rPr>
          <w:rFonts w:cs="Verdana"/>
        </w:rPr>
        <w:t xml:space="preserve">  Il presente contratto potrà essere risolto ai sensi degli </w:t>
      </w:r>
      <w:r w:rsidRPr="001A6117">
        <w:rPr>
          <w:rFonts w:cs="Verdana"/>
          <w:i/>
        </w:rPr>
        <w:t>articoli 1453 e 1454 c</w:t>
      </w:r>
      <w:r w:rsidRPr="001A6117">
        <w:rPr>
          <w:rFonts w:cs="Verdana"/>
        </w:rPr>
        <w:t xml:space="preserve">.c. dalla CNPADC per negligenza e/o inadempienza agli obblighi e alle condizioni stabilite nel presente Contratto e/o per gravi ritardi e sospensioni delle attività affidate o qualora il </w:t>
      </w:r>
      <w:r w:rsidRPr="001A6117">
        <w:rPr>
          <w:rFonts w:cs="Verdana"/>
          <w:i/>
        </w:rPr>
        <w:t xml:space="preserve">Consulente </w:t>
      </w:r>
      <w:r w:rsidRPr="001A6117">
        <w:rPr>
          <w:rFonts w:cs="Verdana"/>
        </w:rPr>
        <w:t xml:space="preserve">non ottemperi alle prescrizioni impartite dalla CNPADC per il suo espletamento; in tali casi, la risoluzione del rapporto instaurato con il presente incarico non potrà dichiararsi se non </w:t>
      </w:r>
      <w:r w:rsidRPr="001A6117">
        <w:rPr>
          <w:rFonts w:cs="Verdana"/>
          <w:u w:val="single"/>
        </w:rPr>
        <w:t>dopo formale diffida ad adempiere entro un congruo termine (</w:t>
      </w:r>
      <w:r w:rsidRPr="001A6117">
        <w:rPr>
          <w:rFonts w:ascii="Calibri" w:hAnsi="Calibri" w:cs="Calibri"/>
          <w:u w:val="single"/>
        </w:rPr>
        <w:t>non inferiore a 15 (dieci) giorni)</w:t>
      </w:r>
      <w:r w:rsidRPr="001A6117">
        <w:rPr>
          <w:rFonts w:cs="Verdana"/>
        </w:rPr>
        <w:t xml:space="preserve">, trascorso il quale, il presente incarico s’intenderà risolto di diritto e in danno al </w:t>
      </w:r>
      <w:r w:rsidRPr="001A6117">
        <w:rPr>
          <w:rFonts w:cs="Verdana"/>
          <w:i/>
        </w:rPr>
        <w:t>Consulente</w:t>
      </w:r>
      <w:r w:rsidRPr="001A6117">
        <w:rPr>
          <w:rFonts w:cs="Verdana"/>
        </w:rPr>
        <w:t xml:space="preserve">.   </w:t>
      </w:r>
    </w:p>
    <w:p w:rsidR="008C4E6E" w:rsidRPr="001A6117" w:rsidRDefault="008C4E6E" w:rsidP="004E1DA8">
      <w:pPr>
        <w:numPr>
          <w:ilvl w:val="0"/>
          <w:numId w:val="26"/>
        </w:numPr>
        <w:tabs>
          <w:tab w:val="left" w:pos="567"/>
        </w:tabs>
        <w:spacing w:after="0" w:line="360" w:lineRule="auto"/>
        <w:jc w:val="both"/>
        <w:rPr>
          <w:rFonts w:ascii="Calibri" w:hAnsi="Calibri" w:cs="Calibri"/>
          <w:color w:val="000000"/>
        </w:rPr>
      </w:pPr>
      <w:r w:rsidRPr="001A6117">
        <w:rPr>
          <w:rFonts w:cs="Verdana"/>
        </w:rPr>
        <w:t xml:space="preserve">  Oltre ai suddetti casi, la CNPADC - </w:t>
      </w:r>
      <w:r w:rsidRPr="001A6117">
        <w:rPr>
          <w:rFonts w:ascii="Calibri" w:hAnsi="Calibri" w:cs="Calibri"/>
          <w:color w:val="000000"/>
        </w:rPr>
        <w:t xml:space="preserve">previa dichiarazione da comunicarsi al </w:t>
      </w:r>
      <w:r w:rsidRPr="001A6117">
        <w:rPr>
          <w:rFonts w:ascii="Calibri" w:hAnsi="Calibri" w:cs="Calibri"/>
          <w:i/>
          <w:color w:val="000000"/>
        </w:rPr>
        <w:t>Consulente</w:t>
      </w:r>
      <w:r w:rsidRPr="001A6117">
        <w:rPr>
          <w:rFonts w:ascii="Calibri" w:hAnsi="Calibri" w:cs="Calibri"/>
          <w:color w:val="000000"/>
        </w:rPr>
        <w:t xml:space="preserve"> tramite PEC e senza bisogno di assegnare alcun termine per l’adempimento</w:t>
      </w:r>
      <w:r w:rsidRPr="001A6117">
        <w:rPr>
          <w:rFonts w:cs="Verdana"/>
        </w:rPr>
        <w:t xml:space="preserve">  -potrà procedere alla risoluzione di diritto del presente contratto, ai sensi e per gli effetti dell’</w:t>
      </w:r>
      <w:r w:rsidRPr="001A6117">
        <w:rPr>
          <w:rFonts w:cs="Verdana"/>
          <w:i/>
        </w:rPr>
        <w:t xml:space="preserve">art. 1456 </w:t>
      </w:r>
      <w:r w:rsidRPr="001A6117">
        <w:rPr>
          <w:rFonts w:cs="Verdana"/>
        </w:rPr>
        <w:t xml:space="preserve">c.c. e salva la facoltà di richiedere il risarcimento dei danni, </w:t>
      </w:r>
      <w:r w:rsidRPr="001A6117">
        <w:rPr>
          <w:rFonts w:ascii="Calibri" w:hAnsi="Calibri"/>
        </w:rPr>
        <w:t xml:space="preserve"> </w:t>
      </w:r>
      <w:r w:rsidRPr="001A6117">
        <w:rPr>
          <w:rFonts w:ascii="Calibri" w:hAnsi="Calibri" w:cs="Calibri"/>
          <w:color w:val="000000"/>
        </w:rPr>
        <w:t xml:space="preserve">nei seguenti casi: </w:t>
      </w:r>
    </w:p>
    <w:p w:rsidR="008C4E6E" w:rsidRPr="001A6117" w:rsidRDefault="008C4E6E" w:rsidP="004E1DA8">
      <w:pPr>
        <w:pStyle w:val="Paragrafoelenco"/>
        <w:numPr>
          <w:ilvl w:val="0"/>
          <w:numId w:val="46"/>
        </w:numPr>
        <w:tabs>
          <w:tab w:val="left" w:pos="567"/>
        </w:tabs>
        <w:spacing w:after="0" w:line="360" w:lineRule="auto"/>
        <w:jc w:val="both"/>
        <w:rPr>
          <w:rFonts w:ascii="Calibri" w:hAnsi="Calibri" w:cs="Calibri"/>
          <w:color w:val="000000"/>
        </w:rPr>
      </w:pPr>
      <w:r w:rsidRPr="001A6117">
        <w:rPr>
          <w:rFonts w:ascii="Calibri" w:hAnsi="Calibri" w:cs="Calibri"/>
          <w:color w:val="000000"/>
        </w:rPr>
        <w:t xml:space="preserve">qualora nei confronti del Fornitore sia intervenuto un provvedimento definitivo che dispone l'applicazione di una o più misure di prevenzione di cui al codice delle leggi antimafia e delle relative misure di prevenzione, fatto salvo quanto previsto dall’art. 95 del D. Lgs. n. 159/2011, </w:t>
      </w:r>
      <w:r w:rsidRPr="001A6117">
        <w:rPr>
          <w:rFonts w:ascii="Calibri" w:hAnsi="Calibri" w:cs="Calibri"/>
          <w:i/>
          <w:color w:val="000000"/>
        </w:rPr>
        <w:t>oppure</w:t>
      </w:r>
      <w:r w:rsidRPr="001A6117">
        <w:rPr>
          <w:rFonts w:ascii="Calibri" w:hAnsi="Calibri" w:cs="Calibri"/>
          <w:color w:val="000000"/>
        </w:rPr>
        <w:t xml:space="preserve"> sia intervenuta sentenza di condanna passata in giudicato per i reati di cui all'articolo 80 del D. Lgs. n. 50/2016, o nel caso in cui gli accertamenti antimafia presso la Prefettura competente risultino positivi; </w:t>
      </w:r>
    </w:p>
    <w:p w:rsidR="008C4E6E" w:rsidRPr="001A6117" w:rsidRDefault="008C4E6E" w:rsidP="004E1DA8">
      <w:pPr>
        <w:pStyle w:val="Paragrafoelenco"/>
        <w:numPr>
          <w:ilvl w:val="0"/>
          <w:numId w:val="46"/>
        </w:numPr>
        <w:tabs>
          <w:tab w:val="left" w:pos="567"/>
        </w:tabs>
        <w:spacing w:after="0" w:line="360" w:lineRule="auto"/>
        <w:jc w:val="both"/>
        <w:rPr>
          <w:rFonts w:ascii="Calibri" w:hAnsi="Calibri" w:cs="Calibri"/>
          <w:color w:val="000000"/>
        </w:rPr>
      </w:pPr>
      <w:r w:rsidRPr="001A6117">
        <w:rPr>
          <w:rFonts w:ascii="Calibri" w:hAnsi="Calibri" w:cs="Calibri"/>
          <w:color w:val="000000"/>
        </w:rPr>
        <w:t>qualora fosse accertata la non sussistenza o il venir meno dei requisiti  minimi richiesti per la partecipazione alla gara, nonché per la stipula del Contratto e per lo svolgimento delle attività ivi previste;</w:t>
      </w:r>
    </w:p>
    <w:p w:rsidR="008C4E6E" w:rsidRPr="001A6117" w:rsidRDefault="008C4E6E" w:rsidP="004E1DA8">
      <w:pPr>
        <w:pStyle w:val="Paragrafoelenco"/>
        <w:numPr>
          <w:ilvl w:val="0"/>
          <w:numId w:val="46"/>
        </w:numPr>
        <w:tabs>
          <w:tab w:val="left" w:pos="567"/>
        </w:tabs>
        <w:spacing w:after="0" w:line="360" w:lineRule="auto"/>
        <w:jc w:val="both"/>
        <w:rPr>
          <w:rFonts w:ascii="Calibri" w:hAnsi="Calibri" w:cs="Calibri"/>
          <w:color w:val="000000"/>
        </w:rPr>
      </w:pPr>
      <w:r w:rsidRPr="001A6117">
        <w:rPr>
          <w:rFonts w:ascii="Calibri" w:hAnsi="Calibri" w:cs="Calibri"/>
          <w:color w:val="000000"/>
        </w:rPr>
        <w:lastRenderedPageBreak/>
        <w:t xml:space="preserve">negli altri casi espressamente previsti nel presente Contratto.   </w:t>
      </w:r>
    </w:p>
    <w:p w:rsidR="008C4E6E" w:rsidRPr="001A6117" w:rsidRDefault="008C4E6E" w:rsidP="004E1DA8">
      <w:pPr>
        <w:numPr>
          <w:ilvl w:val="0"/>
          <w:numId w:val="26"/>
        </w:numPr>
        <w:tabs>
          <w:tab w:val="left" w:pos="567"/>
        </w:tabs>
        <w:spacing w:after="0" w:line="360" w:lineRule="auto"/>
        <w:jc w:val="both"/>
        <w:rPr>
          <w:rFonts w:cs="Verdana"/>
        </w:rPr>
      </w:pPr>
      <w:r w:rsidRPr="001A6117">
        <w:rPr>
          <w:rFonts w:cs="Verdana"/>
        </w:rPr>
        <w:t xml:space="preserve">  La risoluzione si verifica di diritto quando la CNPADC dichiari al </w:t>
      </w:r>
      <w:r w:rsidRPr="001A6117">
        <w:rPr>
          <w:rFonts w:cs="Verdana"/>
          <w:i/>
        </w:rPr>
        <w:t>Consulente</w:t>
      </w:r>
      <w:r w:rsidRPr="001A6117">
        <w:rPr>
          <w:rFonts w:cs="Verdana"/>
        </w:rPr>
        <w:t>, a mezzo raccomandata A.R. che intende avvalersi della presente clausola risolutiva ai sensi dell’art. 1456 c.c.</w:t>
      </w:r>
    </w:p>
    <w:p w:rsidR="008C4E6E" w:rsidRPr="001A6117" w:rsidRDefault="008C4E6E" w:rsidP="004E1DA8">
      <w:pPr>
        <w:numPr>
          <w:ilvl w:val="0"/>
          <w:numId w:val="26"/>
        </w:numPr>
        <w:tabs>
          <w:tab w:val="left" w:pos="567"/>
        </w:tabs>
        <w:spacing w:after="0" w:line="360" w:lineRule="auto"/>
        <w:jc w:val="both"/>
        <w:rPr>
          <w:rFonts w:cs="Verdana"/>
        </w:rPr>
      </w:pPr>
      <w:r w:rsidRPr="001A6117">
        <w:rPr>
          <w:rFonts w:cs="Verdana"/>
        </w:rPr>
        <w:t xml:space="preserve">  In tali casi è esclusa qualunque responsabilità della CNPADC nei confronti del </w:t>
      </w:r>
      <w:r w:rsidRPr="001A6117">
        <w:rPr>
          <w:rFonts w:cs="Verdana"/>
          <w:i/>
        </w:rPr>
        <w:t>Consulente</w:t>
      </w:r>
      <w:r w:rsidRPr="001A6117">
        <w:rPr>
          <w:rFonts w:cs="Verdana"/>
        </w:rPr>
        <w:t xml:space="preserve"> il quale, a richiesta della CNPADC, sarà obbligato a completare la prestazione già iniziata ai prezzi contrattualmente stabiliti.</w:t>
      </w:r>
    </w:p>
    <w:p w:rsidR="008C4E6E" w:rsidRPr="001A6117" w:rsidRDefault="008C4E6E" w:rsidP="004E1DA8">
      <w:pPr>
        <w:numPr>
          <w:ilvl w:val="0"/>
          <w:numId w:val="26"/>
        </w:numPr>
        <w:tabs>
          <w:tab w:val="left" w:pos="567"/>
        </w:tabs>
        <w:spacing w:after="0" w:line="360" w:lineRule="auto"/>
        <w:jc w:val="both"/>
      </w:pPr>
      <w:r w:rsidRPr="001A6117">
        <w:rPr>
          <w:rFonts w:cs="Verdana"/>
        </w:rPr>
        <w:t xml:space="preserve">  In</w:t>
      </w:r>
      <w:r w:rsidRPr="001A6117">
        <w:rPr>
          <w:rFonts w:ascii="Calibri" w:hAnsi="Calibri"/>
        </w:rPr>
        <w:t xml:space="preserve"> tutti i casi di risoluzione del Contratto, </w:t>
      </w:r>
      <w:r w:rsidRPr="001A6117">
        <w:rPr>
          <w:rFonts w:ascii="Calibri" w:hAnsi="Calibri"/>
          <w:bCs/>
          <w:iCs/>
        </w:rPr>
        <w:t>la CNPADC</w:t>
      </w:r>
      <w:r w:rsidRPr="001A6117">
        <w:rPr>
          <w:rFonts w:ascii="Calibri" w:hAnsi="Calibri"/>
        </w:rPr>
        <w:t xml:space="preserve"> ha diritto di escutere la cauzione prestata; ove non sia possibile escutere la cauzione, sarà applicata una penale di equivalente importo. In ogni caso, è fatto salvo il diritto della CNPADC al risarcimento di ogni ulteriore danno.</w:t>
      </w:r>
    </w:p>
    <w:p w:rsidR="008C4E6E" w:rsidRPr="001A6117" w:rsidRDefault="008C4E6E" w:rsidP="004E1DA8">
      <w:pPr>
        <w:numPr>
          <w:ilvl w:val="0"/>
          <w:numId w:val="26"/>
        </w:numPr>
        <w:tabs>
          <w:tab w:val="left" w:pos="709"/>
        </w:tabs>
        <w:spacing w:after="0" w:line="360" w:lineRule="auto"/>
        <w:jc w:val="both"/>
      </w:pPr>
      <w:r w:rsidRPr="001A6117">
        <w:rPr>
          <w:rFonts w:cs="Verdana"/>
        </w:rPr>
        <w:t>Rimane</w:t>
      </w:r>
      <w:r w:rsidRPr="001A6117">
        <w:rPr>
          <w:rFonts w:ascii="Calibri" w:hAnsi="Calibri"/>
        </w:rPr>
        <w:t xml:space="preserve"> inteso che eventuali inadempimenti che abbiano portato alla risoluzione del Contratto da parte della CNPADC saranno oggetto di segnalazione dall’Autorità Nazionale Anticorruzione</w:t>
      </w:r>
    </w:p>
    <w:p w:rsidR="008C4E6E" w:rsidRPr="001A6117" w:rsidRDefault="008C4E6E" w:rsidP="004E1DA8">
      <w:pPr>
        <w:numPr>
          <w:ilvl w:val="0"/>
          <w:numId w:val="26"/>
        </w:numPr>
        <w:tabs>
          <w:tab w:val="left" w:pos="709"/>
        </w:tabs>
        <w:spacing w:after="0" w:line="360" w:lineRule="auto"/>
        <w:jc w:val="both"/>
        <w:rPr>
          <w:rFonts w:cs="Verdana"/>
        </w:rPr>
      </w:pPr>
      <w:r w:rsidRPr="001A6117">
        <w:rPr>
          <w:rFonts w:cs="Verdana"/>
        </w:rPr>
        <w:t xml:space="preserve"> Le parti, concordemente, inoltre, convengono che il presente contratto potrà essere risolto anticipatamente ad iniziativa della CNPADC, nel caso in cui si ritenesse superato l’oggetto del presente contratto e/o si ritenesse opportuno ricorrere ad altre e diverse forme di collaborazione o richiedere la sospensione del servizio. In tale eventualità, la CNPADC sarà tenuta a corrispondere all’incaricato, che dichiara di aver tenuto conto di tale possibile evenienza nella formulazione del corrispettivo contrattuale, il corrispettivo per la prestazione sino a quel momento svolta. In tale eventualità verranno corrisposti al </w:t>
      </w:r>
      <w:r w:rsidRPr="001A6117">
        <w:rPr>
          <w:rFonts w:cs="Verdana"/>
          <w:i/>
        </w:rPr>
        <w:t>Consulente</w:t>
      </w:r>
      <w:r w:rsidRPr="001A6117">
        <w:rPr>
          <w:rFonts w:cs="Verdana"/>
        </w:rPr>
        <w:t xml:space="preserve"> i compensi previsti in proporzione alle prestazioni effettivamente svolte, previa presentazione di una Relazione Tecnica sull’attività e l’emissione della regolare fattura.</w:t>
      </w:r>
    </w:p>
    <w:p w:rsidR="008C4E6E" w:rsidRPr="001A6117" w:rsidRDefault="008C4E6E" w:rsidP="008C4E6E">
      <w:pPr>
        <w:pStyle w:val="Corpo"/>
        <w:pBdr>
          <w:top w:val="none" w:sz="0" w:space="0" w:color="auto"/>
          <w:left w:val="none" w:sz="0" w:space="0" w:color="auto"/>
          <w:bottom w:val="none" w:sz="0" w:space="0" w:color="auto"/>
          <w:right w:val="none" w:sz="0" w:space="0" w:color="auto"/>
          <w:bar w:val="none" w:sz="0" w:color="auto"/>
        </w:pBdr>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ARTICOLO 14</w:t>
      </w:r>
    </w:p>
    <w:p w:rsidR="008C4E6E" w:rsidRPr="001A6117" w:rsidRDefault="008C4E6E" w:rsidP="008C4E6E">
      <w:pPr>
        <w:pStyle w:val="Corpo"/>
        <w:pBdr>
          <w:top w:val="none" w:sz="0" w:space="0" w:color="auto"/>
          <w:left w:val="none" w:sz="0" w:space="0" w:color="auto"/>
          <w:bottom w:val="none" w:sz="0" w:space="0" w:color="auto"/>
          <w:right w:val="none" w:sz="0" w:space="0" w:color="auto"/>
          <w:bar w:val="none" w:sz="0" w:color="auto"/>
        </w:pBdr>
        <w:spacing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RECESSO</w:t>
      </w:r>
    </w:p>
    <w:p w:rsidR="008C4E6E" w:rsidRPr="001A6117" w:rsidRDefault="008C4E6E" w:rsidP="004E1DA8">
      <w:pPr>
        <w:pStyle w:val="Paragrafoelenco"/>
        <w:numPr>
          <w:ilvl w:val="0"/>
          <w:numId w:val="47"/>
        </w:numPr>
        <w:spacing w:line="312" w:lineRule="auto"/>
        <w:jc w:val="both"/>
      </w:pPr>
      <w:r w:rsidRPr="001A6117">
        <w:t>La  CNPADC ha diritto, a suo insindacabile giudizio e senza necessità di motivazione, di recedere dal presente contratto in qualunque tempo, senza preavviso</w:t>
      </w:r>
      <w:r w:rsidRPr="001A6117">
        <w:rPr>
          <w:b/>
        </w:rPr>
        <w:t xml:space="preserve"> </w:t>
      </w:r>
      <w:r w:rsidRPr="001A6117">
        <w:t>previo il pagamento delle prestazioni eseguite oltre al decimo dell’importo dei servizi non eseguiti</w:t>
      </w:r>
      <w:r w:rsidR="00AB1D42" w:rsidRPr="001A6117">
        <w:t xml:space="preserve"> . Il decimo dell’importo del contratto non eseguito è calcolato sulla differenza tra l’importo dei quattro quinti dell’importo posto a base di gara, depurato del ribasso offerto, e l’ammontare netto della prestazione eseguita</w:t>
      </w:r>
      <w:r w:rsidRPr="001A6117">
        <w:t xml:space="preserve">. </w:t>
      </w:r>
    </w:p>
    <w:p w:rsidR="008C4E6E" w:rsidRPr="001A6117" w:rsidRDefault="008C4E6E" w:rsidP="004E1DA8">
      <w:pPr>
        <w:pStyle w:val="Paragrafoelenco"/>
        <w:numPr>
          <w:ilvl w:val="0"/>
          <w:numId w:val="47"/>
        </w:numPr>
        <w:spacing w:line="312" w:lineRule="auto"/>
        <w:jc w:val="both"/>
      </w:pPr>
      <w:r w:rsidRPr="001A6117">
        <w:t>Resta fermo quanto previsto in materia di recesso dagli artt. 88, co. 4-</w:t>
      </w:r>
      <w:r w:rsidRPr="001A6117">
        <w:rPr>
          <w:i/>
        </w:rPr>
        <w:t>ter</w:t>
      </w:r>
      <w:r w:rsidRPr="001A6117">
        <w:t xml:space="preserve"> e 92, co. 4 del D. Lgs. 159/2011. </w:t>
      </w:r>
    </w:p>
    <w:p w:rsidR="008C4E6E" w:rsidRPr="001A6117" w:rsidRDefault="008C4E6E" w:rsidP="004E1DA8">
      <w:pPr>
        <w:pStyle w:val="Paragrafoelenco"/>
        <w:numPr>
          <w:ilvl w:val="0"/>
          <w:numId w:val="47"/>
        </w:numPr>
        <w:spacing w:line="312" w:lineRule="auto"/>
        <w:jc w:val="both"/>
      </w:pPr>
      <w:r w:rsidRPr="001A6117">
        <w:t>E’ altresì previsto il recesso, in qualsiasi momento e senza preavviso:</w:t>
      </w:r>
    </w:p>
    <w:p w:rsidR="008C4E6E" w:rsidRPr="001A6117" w:rsidRDefault="008C4E6E" w:rsidP="004E1DA8">
      <w:pPr>
        <w:pStyle w:val="Paragrafoelenco"/>
        <w:numPr>
          <w:ilvl w:val="0"/>
          <w:numId w:val="49"/>
        </w:numPr>
        <w:spacing w:line="312" w:lineRule="auto"/>
        <w:jc w:val="both"/>
      </w:pPr>
      <w:r w:rsidRPr="001A6117">
        <w:t xml:space="preserve">nei casi di giusta causa </w:t>
      </w:r>
    </w:p>
    <w:p w:rsidR="008C4E6E" w:rsidRPr="001A6117" w:rsidRDefault="008C4E6E" w:rsidP="004E1DA8">
      <w:pPr>
        <w:pStyle w:val="Paragrafoelenco"/>
        <w:numPr>
          <w:ilvl w:val="0"/>
          <w:numId w:val="49"/>
        </w:numPr>
        <w:spacing w:line="312" w:lineRule="auto"/>
        <w:jc w:val="both"/>
      </w:pPr>
      <w:r w:rsidRPr="001A6117">
        <w:t xml:space="preserve">e per reiterati inadempimenti del </w:t>
      </w:r>
      <w:r w:rsidRPr="001A6117">
        <w:rPr>
          <w:rFonts w:cs="Verdana"/>
          <w:i/>
        </w:rPr>
        <w:t>Consulente</w:t>
      </w:r>
      <w:r w:rsidRPr="001A6117">
        <w:t xml:space="preserve">, anche se non gravi. </w:t>
      </w:r>
    </w:p>
    <w:p w:rsidR="008C4E6E" w:rsidRPr="001A6117" w:rsidRDefault="008C4E6E" w:rsidP="008C4E6E">
      <w:pPr>
        <w:pStyle w:val="Paragrafoelenco"/>
        <w:spacing w:line="312" w:lineRule="auto"/>
        <w:ind w:left="360"/>
        <w:jc w:val="both"/>
      </w:pPr>
      <w:r w:rsidRPr="001A6117">
        <w:lastRenderedPageBreak/>
        <w:t xml:space="preserve">In tale ipotesi, il </w:t>
      </w:r>
      <w:r w:rsidRPr="001A6117">
        <w:rPr>
          <w:i/>
        </w:rPr>
        <w:t>Consulente</w:t>
      </w:r>
      <w:r w:rsidRPr="001A6117">
        <w:t xml:space="preserve"> ha diritto al pagamento di quanto correttamente eseguito a regola d’arte secondo i corrispettivi e le condizioni di contratto e rinuncia, ora per allora, a qualsiasi pretesa risarcitoria, ad ogni ulteriore compenso o indennizzo e/o rimborso delle spese anche in deroga a quanto previsto all’art. 1671 c.c.. </w:t>
      </w:r>
    </w:p>
    <w:p w:rsidR="008C4E6E" w:rsidRPr="001A6117" w:rsidRDefault="008C4E6E" w:rsidP="004E1DA8">
      <w:pPr>
        <w:pStyle w:val="Paragrafoelenco"/>
        <w:numPr>
          <w:ilvl w:val="0"/>
          <w:numId w:val="47"/>
        </w:numPr>
        <w:spacing w:line="312" w:lineRule="auto"/>
        <w:jc w:val="both"/>
      </w:pPr>
      <w:r w:rsidRPr="001A6117">
        <w:t xml:space="preserve">Si conviene che per giusta causa si intende, a titolo meramente esemplificativo e non esaustivo: </w:t>
      </w:r>
    </w:p>
    <w:p w:rsidR="008C4E6E" w:rsidRPr="001A6117" w:rsidRDefault="008C4E6E" w:rsidP="004E1DA8">
      <w:pPr>
        <w:pStyle w:val="Paragrafoelenco"/>
        <w:numPr>
          <w:ilvl w:val="0"/>
          <w:numId w:val="48"/>
        </w:numPr>
        <w:autoSpaceDE w:val="0"/>
        <w:autoSpaceDN w:val="0"/>
        <w:adjustRightInd w:val="0"/>
        <w:spacing w:after="0" w:line="312" w:lineRule="auto"/>
        <w:ind w:left="714" w:hanging="357"/>
        <w:jc w:val="both"/>
        <w:rPr>
          <w:rFonts w:ascii="Calibri" w:hAnsi="Calibri" w:cs="Calibri"/>
          <w:color w:val="000000"/>
        </w:rPr>
      </w:pPr>
      <w:r w:rsidRPr="001A6117">
        <w:rPr>
          <w:rFonts w:ascii="Calibri" w:hAnsi="Calibri" w:cs="Calibri"/>
          <w:color w:val="000000"/>
        </w:rPr>
        <w:t xml:space="preserve">qualora sia stato depositato contro </w:t>
      </w:r>
      <w:r w:rsidRPr="001A6117">
        <w:rPr>
          <w:rFonts w:cs="Verdana"/>
        </w:rPr>
        <w:t xml:space="preserve">il </w:t>
      </w:r>
      <w:r w:rsidRPr="001A6117">
        <w:rPr>
          <w:rFonts w:cs="Verdana"/>
          <w:i/>
        </w:rPr>
        <w:t>Consulente</w:t>
      </w:r>
      <w:r w:rsidRPr="001A6117">
        <w:rPr>
          <w:rFonts w:cs="Verdana"/>
        </w:rPr>
        <w:t xml:space="preserve"> </w:t>
      </w:r>
      <w:r w:rsidRPr="001A6117">
        <w:rPr>
          <w:rFonts w:ascii="Calibri" w:hAnsi="Calibri" w:cs="Calibri"/>
          <w:color w:val="000000"/>
        </w:rPr>
        <w:t xml:space="preserve">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 Fornitore; resta salvo quanto previsto dall’art. 110, comma 3, D.lgs. n. 50/2016; </w:t>
      </w:r>
    </w:p>
    <w:p w:rsidR="008C4E6E" w:rsidRPr="001A6117" w:rsidRDefault="008C4E6E" w:rsidP="004E1DA8">
      <w:pPr>
        <w:pStyle w:val="Paragrafoelenco"/>
        <w:numPr>
          <w:ilvl w:val="0"/>
          <w:numId w:val="48"/>
        </w:numPr>
        <w:autoSpaceDE w:val="0"/>
        <w:autoSpaceDN w:val="0"/>
        <w:adjustRightInd w:val="0"/>
        <w:spacing w:after="0" w:line="312" w:lineRule="auto"/>
        <w:ind w:left="714" w:hanging="357"/>
        <w:jc w:val="both"/>
        <w:rPr>
          <w:rFonts w:ascii="Calibri" w:hAnsi="Calibri" w:cs="Calibri"/>
          <w:color w:val="000000"/>
        </w:rPr>
      </w:pPr>
      <w:r w:rsidRPr="001A6117">
        <w:rPr>
          <w:rFonts w:ascii="Calibri" w:hAnsi="Calibri" w:cs="Calibri"/>
          <w:color w:val="000000"/>
        </w:rPr>
        <w:t xml:space="preserve">ogni altra fattispecie che faccia venire meno il rapporto di fiducia sottostante il presente Contratto. </w:t>
      </w:r>
    </w:p>
    <w:p w:rsidR="008C4E6E" w:rsidRPr="001A6117" w:rsidRDefault="008C4E6E" w:rsidP="004E1DA8">
      <w:pPr>
        <w:pStyle w:val="Paragrafoelenco"/>
        <w:numPr>
          <w:ilvl w:val="0"/>
          <w:numId w:val="47"/>
        </w:numPr>
        <w:spacing w:line="312" w:lineRule="auto"/>
        <w:jc w:val="both"/>
      </w:pPr>
      <w:r w:rsidRPr="001A6117">
        <w:rPr>
          <w:rFonts w:ascii="Calibri" w:hAnsi="Calibri" w:cs="Calibri"/>
          <w:color w:val="000000"/>
        </w:rPr>
        <w:t xml:space="preserve">Dalla data di efficacia del recesso, </w:t>
      </w:r>
      <w:r w:rsidRPr="001A6117">
        <w:rPr>
          <w:rFonts w:cs="Verdana"/>
        </w:rPr>
        <w:t xml:space="preserve">il </w:t>
      </w:r>
      <w:r w:rsidRPr="001A6117">
        <w:rPr>
          <w:rFonts w:cs="Verdana"/>
          <w:i/>
        </w:rPr>
        <w:t>Consulente</w:t>
      </w:r>
      <w:r w:rsidRPr="001A6117">
        <w:rPr>
          <w:rFonts w:cs="Verdana"/>
        </w:rPr>
        <w:t xml:space="preserve"> </w:t>
      </w:r>
      <w:r w:rsidRPr="001A6117">
        <w:t xml:space="preserve">dovrà cessare tutte le prestazioni contrattuali, assicurando che tale cessazione non comporti danno alcuno alla CNPADC. </w:t>
      </w:r>
    </w:p>
    <w:p w:rsidR="008C4E6E" w:rsidRPr="001A6117" w:rsidRDefault="008C4E6E" w:rsidP="004E1DA8">
      <w:pPr>
        <w:pStyle w:val="Paragrafoelenco"/>
        <w:numPr>
          <w:ilvl w:val="0"/>
          <w:numId w:val="47"/>
        </w:numPr>
        <w:spacing w:line="312" w:lineRule="auto"/>
        <w:jc w:val="both"/>
      </w:pPr>
      <w:r w:rsidRPr="001A6117">
        <w:t xml:space="preserve">Nelle fattispecie di cui ai commi precedenti, </w:t>
      </w:r>
      <w:r w:rsidRPr="001A6117">
        <w:rPr>
          <w:rFonts w:cs="Verdana"/>
        </w:rPr>
        <w:t xml:space="preserve">il </w:t>
      </w:r>
      <w:r w:rsidRPr="001A6117">
        <w:rPr>
          <w:rFonts w:cs="Verdana"/>
          <w:i/>
        </w:rPr>
        <w:t>Consulente</w:t>
      </w:r>
      <w:r w:rsidRPr="001A6117">
        <w:rPr>
          <w:rFonts w:cs="Verdana"/>
        </w:rPr>
        <w:t xml:space="preserve"> </w:t>
      </w:r>
      <w:r w:rsidRPr="001A6117">
        <w:t>rinuncia, ora per allora, a qualsiasi pretesa risarcitoria, ad ogni ulteriore compenso o indennizzo e/o rimborso spese.</w:t>
      </w:r>
    </w:p>
    <w:p w:rsidR="000748F1" w:rsidRPr="001A6117" w:rsidRDefault="000748F1" w:rsidP="00540C38">
      <w:pPr>
        <w:pStyle w:val="Corpo"/>
        <w:pBdr>
          <w:top w:val="none" w:sz="0" w:space="0" w:color="auto"/>
          <w:left w:val="none" w:sz="0" w:space="0" w:color="auto"/>
          <w:bottom w:val="none" w:sz="0" w:space="0" w:color="auto"/>
          <w:right w:val="none" w:sz="0" w:space="0" w:color="auto"/>
          <w:bar w:val="none" w:sz="0" w:color="auto"/>
        </w:pBdr>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ARTICOLO 15</w:t>
      </w:r>
    </w:p>
    <w:p w:rsidR="000748F1" w:rsidRPr="001A6117" w:rsidRDefault="000748F1" w:rsidP="00540C38">
      <w:pPr>
        <w:pStyle w:val="Corpo"/>
        <w:pBdr>
          <w:top w:val="none" w:sz="0" w:space="0" w:color="auto"/>
          <w:left w:val="none" w:sz="0" w:space="0" w:color="auto"/>
          <w:bottom w:val="none" w:sz="0" w:space="0" w:color="auto"/>
          <w:right w:val="none" w:sz="0" w:space="0" w:color="auto"/>
          <w:bar w:val="none" w:sz="0" w:color="auto"/>
        </w:pBdr>
        <w:spacing w:line="360"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CAUSE DI FORZA MAGGIORE ED IMPOSSIBILITÀ SOPRAVVENUTA</w:t>
      </w:r>
    </w:p>
    <w:p w:rsidR="000748F1" w:rsidRPr="001A6117" w:rsidRDefault="000748F1" w:rsidP="000748F1">
      <w:pPr>
        <w:pStyle w:val="Paragrafoelenco"/>
        <w:numPr>
          <w:ilvl w:val="0"/>
          <w:numId w:val="54"/>
        </w:numPr>
        <w:spacing w:line="312" w:lineRule="auto"/>
        <w:jc w:val="both"/>
        <w:rPr>
          <w:rFonts w:cs="Verdana"/>
        </w:rPr>
      </w:pPr>
      <w:r w:rsidRPr="001A6117">
        <w:rPr>
          <w:rFonts w:cs="Verdana"/>
        </w:rPr>
        <w:t xml:space="preserve">Non saranno presi in considerazione come cause di grave ritardo, oltre agli eventi dovuti a cause di forza maggiore, gli eventi non imputabili in alcun modo al </w:t>
      </w:r>
      <w:r w:rsidRPr="001A6117">
        <w:rPr>
          <w:rFonts w:cs="Verdana"/>
          <w:i/>
        </w:rPr>
        <w:t>Consulente</w:t>
      </w:r>
      <w:r w:rsidRPr="001A6117">
        <w:rPr>
          <w:rFonts w:cs="Verdana"/>
        </w:rPr>
        <w:t xml:space="preserve">. </w:t>
      </w:r>
    </w:p>
    <w:p w:rsidR="000748F1" w:rsidRPr="001A6117" w:rsidRDefault="000748F1" w:rsidP="000748F1">
      <w:pPr>
        <w:pStyle w:val="Paragrafoelenco"/>
        <w:numPr>
          <w:ilvl w:val="0"/>
          <w:numId w:val="54"/>
        </w:numPr>
        <w:spacing w:line="312" w:lineRule="auto"/>
        <w:jc w:val="both"/>
        <w:rPr>
          <w:rFonts w:cs="Verdana"/>
        </w:rPr>
      </w:pPr>
      <w:r w:rsidRPr="001A6117">
        <w:rPr>
          <w:rFonts w:cs="Verdana"/>
        </w:rPr>
        <w:t xml:space="preserve">Per causa di forza maggiore si intende ogni fatto, imprevedibile o inevitabile o comunque fuori del controllo del </w:t>
      </w:r>
      <w:r w:rsidRPr="001A6117">
        <w:rPr>
          <w:rFonts w:cs="Verdana"/>
          <w:i/>
        </w:rPr>
        <w:t>Consulente</w:t>
      </w:r>
      <w:r w:rsidRPr="001A6117">
        <w:rPr>
          <w:rFonts w:cs="Verdana"/>
        </w:rPr>
        <w:t>, il cui verificarsi non sia dovuto a comportamenti od omissioni alla stessa imputabili e che, per natura ed entità, risulti tale da impedire l’adempimento degli obblighi contrattuali.</w:t>
      </w:r>
    </w:p>
    <w:p w:rsidR="000748F1" w:rsidRPr="001A6117" w:rsidRDefault="000748F1" w:rsidP="000748F1">
      <w:pPr>
        <w:pStyle w:val="Paragrafoelenco"/>
        <w:numPr>
          <w:ilvl w:val="0"/>
          <w:numId w:val="54"/>
        </w:numPr>
        <w:spacing w:line="312" w:lineRule="auto"/>
        <w:jc w:val="both"/>
        <w:rPr>
          <w:rFonts w:cs="Verdana"/>
        </w:rPr>
      </w:pPr>
      <w:r w:rsidRPr="001A6117">
        <w:rPr>
          <w:rFonts w:cs="Verdana"/>
        </w:rPr>
        <w:t xml:space="preserve">Le fattispecie di impossibilità sopravvenuta per causa non imputabile al </w:t>
      </w:r>
      <w:r w:rsidRPr="001A6117">
        <w:rPr>
          <w:rFonts w:cs="Verdana"/>
          <w:i/>
        </w:rPr>
        <w:t>Consulente</w:t>
      </w:r>
      <w:r w:rsidRPr="001A6117">
        <w:rPr>
          <w:rFonts w:cs="Verdana"/>
        </w:rPr>
        <w:t xml:space="preserve"> avranno  effetto giuridico sul Contratto solo se il </w:t>
      </w:r>
      <w:r w:rsidRPr="001A6117">
        <w:rPr>
          <w:rFonts w:cs="Verdana"/>
          <w:i/>
        </w:rPr>
        <w:t>Consulente</w:t>
      </w:r>
      <w:r w:rsidRPr="001A6117">
        <w:rPr>
          <w:rFonts w:cs="Verdana"/>
        </w:rPr>
        <w:t xml:space="preserve"> darà immediata comunicazione alla CNPADC della loro insorgenza con fax seguito da raccomandata AR entro e non oltre 5 giorni dalla data del verificarsi degli eventi.</w:t>
      </w:r>
    </w:p>
    <w:p w:rsidR="000748F1" w:rsidRPr="001A6117" w:rsidRDefault="000748F1" w:rsidP="000748F1">
      <w:pPr>
        <w:pStyle w:val="Paragrafoelenco"/>
        <w:numPr>
          <w:ilvl w:val="0"/>
          <w:numId w:val="54"/>
        </w:numPr>
        <w:spacing w:line="312" w:lineRule="auto"/>
        <w:jc w:val="both"/>
        <w:rPr>
          <w:rFonts w:cs="Verdana"/>
        </w:rPr>
      </w:pPr>
      <w:r w:rsidRPr="001A6117">
        <w:rPr>
          <w:rFonts w:cs="Verdana"/>
        </w:rPr>
        <w:t xml:space="preserve">Manifestandosi i predetti eventi secondo la loro entità e durata, la CNPADC ha facoltà di concedere una proroga dei termini contrattuali ovvero di risolvere il contratto; qualora si manifestino eventi da provocare impossibilità definitiva, il contratto potrà essere risolto </w:t>
      </w:r>
      <w:r w:rsidRPr="001A6117">
        <w:rPr>
          <w:rFonts w:cs="Verdana"/>
          <w:i/>
        </w:rPr>
        <w:t>ipso iure</w:t>
      </w:r>
      <w:r w:rsidRPr="001A6117">
        <w:rPr>
          <w:rFonts w:cs="Verdana"/>
        </w:rPr>
        <w:t xml:space="preserve">. </w:t>
      </w:r>
    </w:p>
    <w:p w:rsidR="000748F1" w:rsidRPr="001A6117" w:rsidRDefault="000748F1" w:rsidP="000748F1">
      <w:pPr>
        <w:pStyle w:val="Paragrafoelenco"/>
        <w:numPr>
          <w:ilvl w:val="0"/>
          <w:numId w:val="54"/>
        </w:numPr>
        <w:spacing w:line="312" w:lineRule="auto"/>
        <w:jc w:val="both"/>
        <w:rPr>
          <w:rFonts w:cs="Verdana"/>
        </w:rPr>
      </w:pPr>
      <w:r w:rsidRPr="001A6117">
        <w:rPr>
          <w:rFonts w:cs="Verdana"/>
        </w:rPr>
        <w:t xml:space="preserve">Non rientrano in ogni caso tra le cause di impossibilità sopravvenuta, gli scioperi comunque motivati, ad esclusione di quelli a carattere nazionale, fermo restando l’obbligo del </w:t>
      </w:r>
      <w:r w:rsidRPr="001A6117">
        <w:rPr>
          <w:rFonts w:cs="Verdana"/>
          <w:i/>
        </w:rPr>
        <w:t>Consulente</w:t>
      </w:r>
      <w:r w:rsidRPr="001A6117">
        <w:rPr>
          <w:rFonts w:cs="Verdana"/>
        </w:rPr>
        <w:t xml:space="preserve"> di assicurare comunque l’adempimento delle prestazioni oggetto del presente atto.</w:t>
      </w:r>
    </w:p>
    <w:p w:rsidR="008C4E6E" w:rsidRPr="001A6117" w:rsidRDefault="008C4E6E" w:rsidP="00540C38">
      <w:pPr>
        <w:pStyle w:val="Corpo"/>
        <w:pBdr>
          <w:top w:val="none" w:sz="0" w:space="0" w:color="auto"/>
          <w:left w:val="none" w:sz="0" w:space="0" w:color="auto"/>
          <w:bottom w:val="none" w:sz="0" w:space="0" w:color="auto"/>
          <w:right w:val="none" w:sz="0" w:space="0" w:color="auto"/>
          <w:bar w:val="none" w:sz="0" w:color="auto"/>
        </w:pBdr>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lastRenderedPageBreak/>
        <w:t>ARTICOLO 1</w:t>
      </w:r>
      <w:r w:rsidR="000748F1" w:rsidRPr="001A6117">
        <w:rPr>
          <w:rFonts w:asciiTheme="minorHAnsi" w:hAnsiTheme="minorHAnsi" w:cs="Verdana"/>
          <w:b/>
          <w:color w:val="002060"/>
          <w:sz w:val="22"/>
          <w:szCs w:val="22"/>
        </w:rPr>
        <w:t>6</w:t>
      </w:r>
    </w:p>
    <w:p w:rsidR="008C4E6E" w:rsidRPr="001A6117" w:rsidRDefault="008C4E6E" w:rsidP="00540C38">
      <w:pPr>
        <w:pStyle w:val="Corpo"/>
        <w:pBdr>
          <w:top w:val="none" w:sz="0" w:space="0" w:color="auto"/>
          <w:left w:val="none" w:sz="0" w:space="0" w:color="auto"/>
          <w:bottom w:val="none" w:sz="0" w:space="0" w:color="auto"/>
          <w:right w:val="none" w:sz="0" w:space="0" w:color="auto"/>
          <w:bar w:val="none" w:sz="0" w:color="auto"/>
        </w:pBdr>
        <w:spacing w:line="360"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OBBLIGHI DERIVANTI DAL RAPPORTO DI LAVORO</w:t>
      </w:r>
    </w:p>
    <w:p w:rsidR="00AB1D42" w:rsidRPr="001A6117" w:rsidRDefault="00AB1D42" w:rsidP="00AB1D42">
      <w:pPr>
        <w:pStyle w:val="Paragrafoelenco"/>
        <w:numPr>
          <w:ilvl w:val="0"/>
          <w:numId w:val="50"/>
        </w:numPr>
        <w:spacing w:line="312" w:lineRule="auto"/>
        <w:jc w:val="both"/>
      </w:pPr>
      <w:r w:rsidRPr="001A6117">
        <w:t xml:space="preserve">Il </w:t>
      </w:r>
      <w:r w:rsidRPr="001A6117">
        <w:rPr>
          <w:i/>
        </w:rPr>
        <w:t>Consulente</w:t>
      </w:r>
      <w:r w:rsidRPr="001A6117">
        <w:t xml:space="preserve"> dichiara e garantisce che il proprio personale preposto all’esecuzione del presente Contratto dipenderà solo ed esclusivamente dal </w:t>
      </w:r>
      <w:r w:rsidRPr="001A6117">
        <w:rPr>
          <w:i/>
        </w:rPr>
        <w:t>Consulente</w:t>
      </w:r>
      <w:r w:rsidRPr="001A6117">
        <w:t xml:space="preserve"> medesimo, con esclusione di qualsivoglia potere direttivo, disciplinare e di controllo da parte della CNPADC la quale si limiterà a fornire solo direttive di massima per il migliore raggiungimento del risultato operativo cui è finalizzato il presente Contratto. </w:t>
      </w:r>
    </w:p>
    <w:p w:rsidR="00AB1D42" w:rsidRPr="001A6117" w:rsidRDefault="00AB1D42" w:rsidP="00AB1D42">
      <w:pPr>
        <w:pStyle w:val="Paragrafoelenco"/>
        <w:numPr>
          <w:ilvl w:val="0"/>
          <w:numId w:val="50"/>
        </w:numPr>
        <w:spacing w:line="312" w:lineRule="auto"/>
        <w:jc w:val="both"/>
      </w:pPr>
      <w:r w:rsidRPr="001A6117">
        <w:t xml:space="preserve">Il </w:t>
      </w:r>
      <w:r w:rsidRPr="001A6117">
        <w:rPr>
          <w:i/>
        </w:rPr>
        <w:t>Consulente</w:t>
      </w:r>
      <w:r w:rsidRPr="001A6117">
        <w:t xml:space="preserve"> si obbliga ad ottemperare a tutti gli obblighi verso i propri dipendenti derivanti da disposizioni legislative e regolamentari vigenti in materia di lavoro, ivi comprese quelli in tema di igiene e sicurezza, previdenza e disciplina infortunistica, assumendo a proprio carico tutti gli oneri relativi.</w:t>
      </w:r>
    </w:p>
    <w:p w:rsidR="00AB1D42" w:rsidRPr="001A6117" w:rsidRDefault="00AB1D42" w:rsidP="00AB1D42">
      <w:pPr>
        <w:pStyle w:val="Paragrafoelenco"/>
        <w:numPr>
          <w:ilvl w:val="0"/>
          <w:numId w:val="50"/>
        </w:numPr>
        <w:spacing w:line="312" w:lineRule="auto"/>
        <w:jc w:val="both"/>
        <w:rPr>
          <w:rFonts w:ascii="Calibri" w:hAnsi="Calibri" w:cs="Calibri"/>
          <w:sz w:val="20"/>
          <w:szCs w:val="20"/>
        </w:rPr>
      </w:pPr>
      <w:r w:rsidRPr="001A6117">
        <w:t xml:space="preserve">Il </w:t>
      </w:r>
      <w:r w:rsidRPr="001A6117">
        <w:rPr>
          <w:i/>
        </w:rPr>
        <w:t>Consulente</w:t>
      </w:r>
      <w:r w:rsidRPr="001A6117">
        <w:t xml:space="preserve"> si</w:t>
      </w:r>
      <w:r w:rsidRPr="001A6117">
        <w:rPr>
          <w:rFonts w:ascii="Calibri" w:hAnsi="Calibri" w:cs="Calibri"/>
          <w:sz w:val="20"/>
          <w:szCs w:val="20"/>
        </w:rPr>
        <w:t xml:space="preserve"> </w:t>
      </w:r>
      <w:r w:rsidRPr="001A6117">
        <w:t xml:space="preserve">obbliga altresì ad applicare, nei confronti dei propri dipendenti occupati nelle attività contrattuali, condizioni normative e retributive non inferiori a quelle risultanti dai contratti collettivi di lavoro applicabili, alla data di stipula del presente Contratto, alla categoria e nelle località di svolgimento delle attività, nonché le condizioni risultanti da successive modifiche ed integrazioni. </w:t>
      </w:r>
    </w:p>
    <w:p w:rsidR="008C4E6E" w:rsidRPr="001A6117" w:rsidRDefault="00AB1D42" w:rsidP="004E1DA8">
      <w:pPr>
        <w:pStyle w:val="Paragrafoelenco"/>
        <w:numPr>
          <w:ilvl w:val="0"/>
          <w:numId w:val="50"/>
        </w:numPr>
        <w:spacing w:line="312" w:lineRule="auto"/>
        <w:jc w:val="both"/>
      </w:pPr>
      <w:r w:rsidRPr="001A6117">
        <w:t xml:space="preserve">Il </w:t>
      </w:r>
      <w:r w:rsidRPr="001A6117">
        <w:rPr>
          <w:i/>
        </w:rPr>
        <w:t>Consulente</w:t>
      </w:r>
      <w:r w:rsidRPr="001A6117">
        <w:t xml:space="preserve"> </w:t>
      </w:r>
      <w:r w:rsidR="008C4E6E" w:rsidRPr="001A6117">
        <w:t xml:space="preserve">si obbliga, altresì, fatto salvo il trattamento di miglior favore, a continuare ad applicare i citati contratti collettivi anche dopo la loro scadenza e fino alla loro sostituzione. Gli obblighi relativi ai contratti collettivi nazionali di lavoro suddetti vincolano </w:t>
      </w:r>
      <w:r w:rsidRPr="001A6117">
        <w:t xml:space="preserve">il </w:t>
      </w:r>
      <w:r w:rsidRPr="001A6117">
        <w:rPr>
          <w:i/>
        </w:rPr>
        <w:t>Consulente</w:t>
      </w:r>
      <w:r w:rsidRPr="001A6117">
        <w:t xml:space="preserve"> </w:t>
      </w:r>
      <w:r w:rsidR="008C4E6E" w:rsidRPr="001A6117">
        <w:t xml:space="preserve">anche nel caso in cui questo non aderisca alle associazioni stipulanti o receda da esse, per tutto il periodo di validità del presente Contratto </w:t>
      </w:r>
    </w:p>
    <w:p w:rsidR="008C4E6E" w:rsidRPr="001A6117" w:rsidRDefault="008C4E6E" w:rsidP="004E1DA8">
      <w:pPr>
        <w:pStyle w:val="Paragrafoelenco"/>
        <w:numPr>
          <w:ilvl w:val="0"/>
          <w:numId w:val="50"/>
        </w:numPr>
        <w:spacing w:line="312" w:lineRule="auto"/>
        <w:jc w:val="both"/>
      </w:pPr>
      <w:r w:rsidRPr="001A6117">
        <w:t xml:space="preserve">Per le prestazioni richieste </w:t>
      </w:r>
      <w:r w:rsidR="00AB1D42" w:rsidRPr="001A6117">
        <w:t xml:space="preserve">il </w:t>
      </w:r>
      <w:r w:rsidR="00AB1D42" w:rsidRPr="001A6117">
        <w:rPr>
          <w:i/>
        </w:rPr>
        <w:t>Consulente</w:t>
      </w:r>
      <w:r w:rsidR="00AB1D42" w:rsidRPr="001A6117">
        <w:t xml:space="preserve"> </w:t>
      </w:r>
      <w:r w:rsidRPr="001A6117">
        <w:t xml:space="preserve">si obbliga ad avvalersi di personale specializzato con contratto di lavoro subordinato ovvero con rapporto di lavoro comunque riconducibile a una delle tipologie contrattuali ammesse dalla Legge n. 183/2014 e successivi Decreti attuativi, nei limiti e alle condizioni previsti nel presente contratto e suoi allegati. </w:t>
      </w:r>
    </w:p>
    <w:p w:rsidR="008C4E6E" w:rsidRPr="001A6117" w:rsidRDefault="008C4E6E" w:rsidP="00AB1D42">
      <w:pPr>
        <w:pStyle w:val="Paragrafoelenco"/>
        <w:numPr>
          <w:ilvl w:val="0"/>
          <w:numId w:val="50"/>
        </w:numPr>
        <w:spacing w:line="312" w:lineRule="auto"/>
        <w:jc w:val="both"/>
        <w:rPr>
          <w:b/>
          <w:bCs/>
        </w:rPr>
      </w:pPr>
      <w:r w:rsidRPr="001A6117">
        <w:rPr>
          <w:b/>
          <w:bCs/>
        </w:rPr>
        <w:t xml:space="preserve">Inadempienze contributive e retributive </w:t>
      </w:r>
    </w:p>
    <w:p w:rsidR="008C4E6E" w:rsidRPr="001A6117" w:rsidRDefault="008C4E6E" w:rsidP="00AB1D42">
      <w:pPr>
        <w:pStyle w:val="Paragrafoelenco"/>
        <w:spacing w:line="312" w:lineRule="auto"/>
        <w:ind w:left="360"/>
        <w:jc w:val="both"/>
      </w:pPr>
      <w:r w:rsidRPr="001A6117">
        <w:t xml:space="preserve">Ai sensi di quanto previsto all’art. 30 comma 5 D. Lgs. 50/2016, nel caso in cui la CNPADC riscontri che il documento unico di regolarità contributiva (DURC) segnali un’inadempienza contributiva relativa a uno o più soggetti impiegati nell’esecuzione del Contratto (compreso il subappaltatore ed il cottimista di cui all’art. 105 del medesimo decreto), la CNPADC provvederà a trattenere l’importo corrispondente all’inadempienza. Il pagamento di quanto dovuto per le inadempienze accertate mediante il DURC verrà disposto dalla CNPADC direttamente agli enti previdenziali e assicurativi, e, in caso di lavori compresa la Cassa edile. </w:t>
      </w:r>
    </w:p>
    <w:p w:rsidR="008C4E6E" w:rsidRPr="001A6117" w:rsidRDefault="008C4E6E" w:rsidP="00AB1D42">
      <w:pPr>
        <w:pStyle w:val="Paragrafoelenco"/>
        <w:spacing w:line="312" w:lineRule="auto"/>
        <w:ind w:left="360"/>
        <w:jc w:val="both"/>
      </w:pPr>
      <w:r w:rsidRPr="001A6117">
        <w:t xml:space="preserve">Nel caso di ritardo nel pagamento delle retribuzioni dovute al personale dipendente dell’esecutore, e se del caso, del subappaltatore e dei soggetti titolari di subappalti e cottimi  impiegato nell’esecuzione del Contratto, la CNPADC inviterà per iscritto il soggetto inadempiente, ed in ogni caso l’esecutore, a provvedervi entro i successivi quindici giorni. </w:t>
      </w:r>
    </w:p>
    <w:p w:rsidR="008C4E6E" w:rsidRPr="001A6117" w:rsidRDefault="008C4E6E" w:rsidP="00AB1D42">
      <w:pPr>
        <w:pStyle w:val="Paragrafoelenco"/>
        <w:spacing w:line="312" w:lineRule="auto"/>
        <w:ind w:left="360"/>
        <w:jc w:val="both"/>
      </w:pPr>
      <w:r w:rsidRPr="001A6117">
        <w:lastRenderedPageBreak/>
        <w:t xml:space="preserve">In assenza di risposta allo scadere del termine di cui al comma precedente oppure ove non sia stata contestata formalmente e motivatamente la fondatezza della richiesta entro il termine sopra assegnato, la CNPADC pagherà, anche in corso d’opera, direttamente ai lavoratori le retribuzioni arretrate, detraendo il relativo importo dalle somme dovute al Fornitore, oppure, ove applicabile e qualora sia previsto il pagamento diretto al subappaltatore ai sensi dell’art. 105 comma 13, D.lgs. 50/2016, dalle somme dovute al subappaltatore inadempiente. La CNPADC predisporrà delle quietanze che verranno sottoscritte direttamente dagli interessati. Nel caso in cui la richiesta della CNPADC sia stata formalmente contestata dal Fornitore, la CNPADC stessa provvederà all'inoltro delle richieste e delle contestazioni alla Direzione provinciale del lavoro per i necessari accertamenti.   </w:t>
      </w:r>
    </w:p>
    <w:p w:rsidR="008C4E6E" w:rsidRPr="001A6117" w:rsidRDefault="008C4E6E" w:rsidP="00AB1D42">
      <w:pPr>
        <w:pStyle w:val="Paragrafoelenco"/>
        <w:spacing w:line="312" w:lineRule="auto"/>
        <w:ind w:left="360"/>
        <w:jc w:val="both"/>
      </w:pPr>
      <w:r w:rsidRPr="001A6117">
        <w:t>Si applicano le previsioni di cui all’art. 30 del Decreto Legislativo 18 aprile 2016 n. 50.</w:t>
      </w:r>
    </w:p>
    <w:p w:rsidR="000748F1" w:rsidRPr="001A6117" w:rsidRDefault="000748F1" w:rsidP="00540C38">
      <w:pPr>
        <w:pStyle w:val="Corpo"/>
        <w:pBdr>
          <w:top w:val="none" w:sz="0" w:space="0" w:color="auto"/>
          <w:left w:val="none" w:sz="0" w:space="0" w:color="auto"/>
          <w:bottom w:val="none" w:sz="0" w:space="0" w:color="auto"/>
          <w:right w:val="none" w:sz="0" w:space="0" w:color="auto"/>
          <w:bar w:val="none" w:sz="0" w:color="auto"/>
        </w:pBdr>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ARTICOLO 17</w:t>
      </w:r>
    </w:p>
    <w:p w:rsidR="000748F1" w:rsidRPr="001A6117" w:rsidRDefault="000748F1" w:rsidP="00540C38">
      <w:pPr>
        <w:pStyle w:val="Corpo"/>
        <w:pBdr>
          <w:top w:val="none" w:sz="0" w:space="0" w:color="auto"/>
          <w:left w:val="none" w:sz="0" w:space="0" w:color="auto"/>
          <w:bottom w:val="none" w:sz="0" w:space="0" w:color="auto"/>
          <w:right w:val="none" w:sz="0" w:space="0" w:color="auto"/>
          <w:bar w:val="none" w:sz="0" w:color="auto"/>
        </w:pBdr>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 xml:space="preserve">PROPRIETÀ DEI PRODOTTI E DELLA DOCUMENTAZIONE TITOLARITÀ DELLE OPERE DELL’INGEGNO, UTILIZZO E SFRUTTAMENTO. </w:t>
      </w:r>
    </w:p>
    <w:p w:rsidR="000748F1" w:rsidRPr="001A6117" w:rsidRDefault="00AB1D42" w:rsidP="000748F1">
      <w:pPr>
        <w:pStyle w:val="Paragrafoelenco"/>
        <w:spacing w:line="312" w:lineRule="auto"/>
        <w:ind w:left="360"/>
        <w:jc w:val="both"/>
      </w:pPr>
      <w:r w:rsidRPr="001A6117">
        <w:t xml:space="preserve"> I diritti di proprietà e/o di utilizzazione e sfruttamento economic</w:t>
      </w:r>
      <w:r w:rsidR="000748F1" w:rsidRPr="001A6117">
        <w:t xml:space="preserve">o degli elaborati, delle opere  </w:t>
      </w:r>
      <w:r w:rsidRPr="001A6117">
        <w:t xml:space="preserve">dell’ingegno, delle creazioni intellettuali, delle procedure </w:t>
      </w:r>
      <w:r w:rsidRPr="001A6117">
        <w:rPr>
          <w:i/>
        </w:rPr>
        <w:t>sof</w:t>
      </w:r>
      <w:r w:rsidR="000748F1" w:rsidRPr="001A6117">
        <w:rPr>
          <w:i/>
        </w:rPr>
        <w:t>tware</w:t>
      </w:r>
      <w:r w:rsidR="000748F1" w:rsidRPr="001A6117">
        <w:t xml:space="preserve"> e dell’altro materiale e  </w:t>
      </w:r>
      <w:r w:rsidRPr="001A6117">
        <w:t xml:space="preserve">documentazione anche didattico creato, inventato, predisposto o realizzato dal </w:t>
      </w:r>
      <w:r w:rsidR="000748F1" w:rsidRPr="001A6117">
        <w:rPr>
          <w:i/>
        </w:rPr>
        <w:t xml:space="preserve">Consulente </w:t>
      </w:r>
      <w:r w:rsidR="000748F1" w:rsidRPr="001A6117">
        <w:t xml:space="preserve"> o </w:t>
      </w:r>
      <w:r w:rsidRPr="001A6117">
        <w:t>da suoi dipendenti e collaboratori nell’ambito o in occasion</w:t>
      </w:r>
      <w:r w:rsidR="000748F1" w:rsidRPr="001A6117">
        <w:t xml:space="preserve">e dell’esecuzione del presente </w:t>
      </w:r>
      <w:r w:rsidRPr="001A6117">
        <w:t xml:space="preserve">Contratto rimarranno di titolarità esclusiva </w:t>
      </w:r>
      <w:r w:rsidR="000748F1" w:rsidRPr="001A6117">
        <w:t>della CNPADC</w:t>
      </w:r>
      <w:r w:rsidRPr="001A6117">
        <w:t xml:space="preserve"> che potrà</w:t>
      </w:r>
      <w:r w:rsidR="000748F1" w:rsidRPr="001A6117">
        <w:t>,</w:t>
      </w:r>
      <w:r w:rsidRPr="001A6117">
        <w:t xml:space="preserve"> quindi</w:t>
      </w:r>
      <w:r w:rsidR="000748F1" w:rsidRPr="001A6117">
        <w:t>,</w:t>
      </w:r>
      <w:r w:rsidRPr="001A6117">
        <w:t xml:space="preserve"> disporre sen</w:t>
      </w:r>
      <w:r w:rsidR="000748F1" w:rsidRPr="001A6117">
        <w:t xml:space="preserve">za </w:t>
      </w:r>
      <w:r w:rsidRPr="001A6117">
        <w:t xml:space="preserve">alcuna restrizione la pubblicazione, la diffusione, l’utilizzo, la vendita, la duplicazione e la </w:t>
      </w:r>
      <w:r w:rsidR="000748F1" w:rsidRPr="001A6117">
        <w:t xml:space="preserve"> </w:t>
      </w:r>
      <w:r w:rsidRPr="001A6117">
        <w:t xml:space="preserve">cessione anche parziale di dette opere dell’ingegno o materiale. Detti diritti devono </w:t>
      </w:r>
      <w:r w:rsidR="000748F1" w:rsidRPr="001A6117">
        <w:t xml:space="preserve"> </w:t>
      </w:r>
      <w:r w:rsidRPr="001A6117">
        <w:t>intendersi ceduti, acquisiti e/o licenziati in modo perpetuo, illimitato ed irrevocabile, in favore d</w:t>
      </w:r>
      <w:r w:rsidR="000748F1" w:rsidRPr="001A6117">
        <w:t>ella CNPADC.</w:t>
      </w:r>
      <w:r w:rsidRPr="001A6117">
        <w:t xml:space="preserve"> </w:t>
      </w:r>
    </w:p>
    <w:p w:rsidR="00AB1D42" w:rsidRPr="001A6117" w:rsidRDefault="00AB1D42" w:rsidP="00AB1D42">
      <w:pPr>
        <w:pStyle w:val="Paragrafoelenco"/>
        <w:numPr>
          <w:ilvl w:val="0"/>
          <w:numId w:val="53"/>
        </w:numPr>
        <w:spacing w:line="312" w:lineRule="auto"/>
        <w:jc w:val="both"/>
      </w:pPr>
      <w:r w:rsidRPr="001A6117">
        <w:t xml:space="preserve">Il </w:t>
      </w:r>
      <w:r w:rsidR="000748F1" w:rsidRPr="001A6117">
        <w:rPr>
          <w:i/>
        </w:rPr>
        <w:t>Consulente</w:t>
      </w:r>
      <w:r w:rsidR="000748F1" w:rsidRPr="001A6117">
        <w:t xml:space="preserve"> </w:t>
      </w:r>
      <w:r w:rsidRPr="001A6117">
        <w:t>si ob</w:t>
      </w:r>
      <w:r w:rsidR="000748F1" w:rsidRPr="001A6117">
        <w:t xml:space="preserve">bliga espressamente a fornire alla CNPADC tutta la documentazione ed il  </w:t>
      </w:r>
      <w:r w:rsidRPr="001A6117">
        <w:t xml:space="preserve">materiale necessario all’effettivo sfruttamento di detti diritti di titolarità esclusiva, nonché a </w:t>
      </w:r>
      <w:r w:rsidR="000748F1" w:rsidRPr="001A6117">
        <w:t xml:space="preserve"> </w:t>
      </w:r>
      <w:r w:rsidRPr="001A6117">
        <w:t>sottoscrivere tutti i documenti necessari all’eventuale trascrizio</w:t>
      </w:r>
      <w:r w:rsidR="000748F1" w:rsidRPr="001A6117">
        <w:t xml:space="preserve">ne di detti diritti a favore della CNPADC </w:t>
      </w:r>
      <w:r w:rsidRPr="001A6117">
        <w:t xml:space="preserve">in eventuali registri od elenchi pubblici. </w:t>
      </w:r>
    </w:p>
    <w:p w:rsidR="000748F1" w:rsidRPr="001A6117" w:rsidRDefault="000748F1" w:rsidP="000748F1">
      <w:pPr>
        <w:pStyle w:val="Paragrafoelenco"/>
        <w:numPr>
          <w:ilvl w:val="0"/>
          <w:numId w:val="53"/>
        </w:numPr>
        <w:spacing w:line="312" w:lineRule="auto"/>
        <w:jc w:val="both"/>
      </w:pPr>
      <w:r w:rsidRPr="001A6117">
        <w:t xml:space="preserve">La documentazione di qualsiasi tipo derivata dall’esecuzione del presente Contratto è di esclusiva proprietà della CNPADC che ne potrà disporre liberamente. </w:t>
      </w:r>
    </w:p>
    <w:p w:rsidR="000748F1" w:rsidRPr="001A6117" w:rsidRDefault="00AB1D42" w:rsidP="00AB1D42">
      <w:pPr>
        <w:pStyle w:val="Paragrafoelenco"/>
        <w:numPr>
          <w:ilvl w:val="0"/>
          <w:numId w:val="53"/>
        </w:numPr>
        <w:spacing w:line="312" w:lineRule="auto"/>
        <w:jc w:val="both"/>
      </w:pPr>
      <w:r w:rsidRPr="001A6117">
        <w:t xml:space="preserve">Il </w:t>
      </w:r>
      <w:r w:rsidR="000748F1" w:rsidRPr="001A6117">
        <w:rPr>
          <w:i/>
        </w:rPr>
        <w:t>Consulente</w:t>
      </w:r>
      <w:r w:rsidR="000748F1" w:rsidRPr="001A6117">
        <w:t xml:space="preserve"> </w:t>
      </w:r>
      <w:r w:rsidRPr="001A6117">
        <w:t xml:space="preserve">è responsabile per l’esatta osservanza da parte dei propri dipendenti, consulenti </w:t>
      </w:r>
      <w:r w:rsidR="000748F1" w:rsidRPr="001A6117">
        <w:t xml:space="preserve"> </w:t>
      </w:r>
      <w:r w:rsidRPr="001A6117">
        <w:t xml:space="preserve">e collaboratori, nonché dei propri eventuali subappaltatori e dei dipendenti, consulenti e </w:t>
      </w:r>
      <w:r w:rsidR="000748F1" w:rsidRPr="001A6117">
        <w:t xml:space="preserve"> </w:t>
      </w:r>
      <w:r w:rsidRPr="001A6117">
        <w:t>collaboratori di questi ultimi, degli obblighi di segretezza anzidetti.</w:t>
      </w:r>
      <w:r w:rsidR="000748F1" w:rsidRPr="001A6117">
        <w:t xml:space="preserve"> </w:t>
      </w:r>
    </w:p>
    <w:p w:rsidR="00AB1D42" w:rsidRPr="001A6117" w:rsidRDefault="00AB1D42" w:rsidP="00AB1D42">
      <w:pPr>
        <w:pStyle w:val="Paragrafoelenco"/>
        <w:numPr>
          <w:ilvl w:val="0"/>
          <w:numId w:val="53"/>
        </w:numPr>
        <w:spacing w:line="312" w:lineRule="auto"/>
        <w:jc w:val="both"/>
      </w:pPr>
      <w:r w:rsidRPr="001A6117">
        <w:t xml:space="preserve">In caso di inadempimento a quanto stabilito nei precedenti commi, fermo restando il diritto </w:t>
      </w:r>
      <w:r w:rsidR="000748F1" w:rsidRPr="001A6117">
        <w:t xml:space="preserve"> </w:t>
      </w:r>
      <w:r w:rsidRPr="001A6117">
        <w:t xml:space="preserve">al risarcimento del danno, la </w:t>
      </w:r>
      <w:r w:rsidR="000748F1" w:rsidRPr="001A6117">
        <w:t>CNPADC</w:t>
      </w:r>
      <w:r w:rsidRPr="001A6117">
        <w:t xml:space="preserve"> avrà facoltà di dichiarare risolto il presente </w:t>
      </w:r>
      <w:r w:rsidR="000748F1" w:rsidRPr="001A6117">
        <w:t xml:space="preserve"> </w:t>
      </w:r>
      <w:r w:rsidRPr="001A6117">
        <w:t>Contratto ai sensi dell’art. 1456 codice civile.</w:t>
      </w:r>
    </w:p>
    <w:p w:rsidR="00EB3F17" w:rsidRPr="001A6117" w:rsidRDefault="00D54D5F" w:rsidP="00EA48AF">
      <w:pPr>
        <w:tabs>
          <w:tab w:val="left" w:pos="1114"/>
          <w:tab w:val="left" w:pos="3944"/>
          <w:tab w:val="center" w:pos="4734"/>
        </w:tabs>
        <w:spacing w:after="0" w:line="360" w:lineRule="auto"/>
        <w:rPr>
          <w:rFonts w:cs="Verdana"/>
          <w:b/>
          <w:color w:val="002060"/>
        </w:rPr>
      </w:pPr>
      <w:r w:rsidRPr="001A6117">
        <w:tab/>
      </w:r>
      <w:r w:rsidRPr="001A6117">
        <w:tab/>
      </w:r>
      <w:r w:rsidRPr="001A6117">
        <w:tab/>
      </w:r>
      <w:r w:rsidR="003D431D" w:rsidRPr="001A6117">
        <w:rPr>
          <w:rFonts w:cs="Verdana"/>
          <w:b/>
          <w:color w:val="002060"/>
        </w:rPr>
        <w:t xml:space="preserve">ARTICOLO </w:t>
      </w:r>
      <w:r w:rsidR="000748F1" w:rsidRPr="001A6117">
        <w:rPr>
          <w:rFonts w:cs="Verdana"/>
          <w:b/>
          <w:color w:val="002060"/>
        </w:rPr>
        <w:t xml:space="preserve"> 18</w:t>
      </w:r>
    </w:p>
    <w:p w:rsidR="00EB3F17" w:rsidRPr="001A6117" w:rsidRDefault="00EB3F17" w:rsidP="00EA48AF">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IMPEGNI DEL CONSULENTE</w:t>
      </w:r>
    </w:p>
    <w:p w:rsidR="00EB3F17" w:rsidRPr="001A6117" w:rsidRDefault="00EB3F17" w:rsidP="004E1DA8">
      <w:pPr>
        <w:numPr>
          <w:ilvl w:val="0"/>
          <w:numId w:val="32"/>
        </w:numPr>
        <w:tabs>
          <w:tab w:val="left" w:pos="709"/>
        </w:tabs>
        <w:spacing w:after="0" w:line="360" w:lineRule="auto"/>
        <w:jc w:val="both"/>
        <w:rPr>
          <w:rFonts w:cs="Times New Roman"/>
        </w:rPr>
      </w:pPr>
      <w:r w:rsidRPr="001A6117">
        <w:rPr>
          <w:rFonts w:cs="Times New Roman"/>
        </w:rPr>
        <w:lastRenderedPageBreak/>
        <w:t xml:space="preserve">Il </w:t>
      </w:r>
      <w:r w:rsidRPr="001A6117">
        <w:rPr>
          <w:rFonts w:cs="Times New Roman"/>
          <w:i/>
        </w:rPr>
        <w:t>Consulente</w:t>
      </w:r>
      <w:r w:rsidRPr="001A6117">
        <w:rPr>
          <w:rFonts w:cs="Times New Roman"/>
        </w:rPr>
        <w:t xml:space="preserve"> si impegna ad offrire i propri servizi secondo il presente Contratto </w:t>
      </w:r>
      <w:r w:rsidRPr="001A6117">
        <w:rPr>
          <w:rFonts w:cs="Times New Roman"/>
          <w:i/>
        </w:rPr>
        <w:t>(i)</w:t>
      </w:r>
      <w:r w:rsidRPr="001A6117">
        <w:rPr>
          <w:rFonts w:cs="Times New Roman"/>
        </w:rPr>
        <w:t xml:space="preserve"> </w:t>
      </w:r>
      <w:r w:rsidR="00540C38">
        <w:rPr>
          <w:rFonts w:cs="Times New Roman"/>
        </w:rPr>
        <w:t>nel solo interesse della CNPADC</w:t>
      </w:r>
      <w:r w:rsidRPr="001A6117">
        <w:rPr>
          <w:rFonts w:cs="Times New Roman"/>
        </w:rPr>
        <w:t xml:space="preserve"> e </w:t>
      </w:r>
      <w:r w:rsidRPr="001A6117">
        <w:rPr>
          <w:rFonts w:cs="Times New Roman"/>
          <w:i/>
        </w:rPr>
        <w:t>(ii)</w:t>
      </w:r>
      <w:r w:rsidRPr="001A6117">
        <w:rPr>
          <w:rFonts w:cs="Times New Roman"/>
        </w:rPr>
        <w:t xml:space="preserve"> con la cura, capacità, prudenza e diligenza che, nelle circostanze </w:t>
      </w:r>
      <w:r w:rsidRPr="001A6117">
        <w:rPr>
          <w:bCs/>
          <w:iCs/>
        </w:rPr>
        <w:t>presenti</w:t>
      </w:r>
      <w:r w:rsidRPr="001A6117">
        <w:rPr>
          <w:rFonts w:cs="Times New Roman"/>
        </w:rPr>
        <w:t xml:space="preserve"> al momento, un consulente prudente che avesse familiarità con tali attività utilizzerebbe nel esercitare tali doveri e poteri.</w:t>
      </w:r>
    </w:p>
    <w:p w:rsidR="009843CC" w:rsidRPr="001A6117" w:rsidRDefault="00EB3F17" w:rsidP="004E1DA8">
      <w:pPr>
        <w:numPr>
          <w:ilvl w:val="0"/>
          <w:numId w:val="32"/>
        </w:numPr>
        <w:tabs>
          <w:tab w:val="left" w:pos="709"/>
        </w:tabs>
        <w:spacing w:after="0" w:line="360" w:lineRule="auto"/>
        <w:jc w:val="both"/>
        <w:rPr>
          <w:rFonts w:cs="Times New Roman"/>
        </w:rPr>
      </w:pPr>
      <w:r w:rsidRPr="001A6117">
        <w:rPr>
          <w:rFonts w:cs="Times New Roman"/>
        </w:rPr>
        <w:t xml:space="preserve">Nell'esercizio delle responsabilità ed obblighi descritti nel presente Contratto, il </w:t>
      </w:r>
      <w:r w:rsidRPr="001A6117">
        <w:rPr>
          <w:rFonts w:cs="Times New Roman"/>
          <w:i/>
        </w:rPr>
        <w:t>Consulente</w:t>
      </w:r>
      <w:r w:rsidRPr="001A6117">
        <w:rPr>
          <w:rFonts w:cs="Times New Roman"/>
        </w:rPr>
        <w:t xml:space="preserve"> agirà secondo le norme di condotta appropriate ad un rapporto fiduciario come da </w:t>
      </w:r>
      <w:r w:rsidR="009843CC" w:rsidRPr="001A6117">
        <w:rPr>
          <w:rFonts w:cs="Times New Roman"/>
        </w:rPr>
        <w:t>precedente punto 1</w:t>
      </w:r>
      <w:r w:rsidRPr="001A6117">
        <w:rPr>
          <w:rFonts w:cs="Times New Roman"/>
        </w:rPr>
        <w:t xml:space="preserve"> del presente Contratto.</w:t>
      </w:r>
    </w:p>
    <w:p w:rsidR="00EB3F17" w:rsidRPr="001A6117" w:rsidRDefault="00EB3F17" w:rsidP="004E1DA8">
      <w:pPr>
        <w:numPr>
          <w:ilvl w:val="0"/>
          <w:numId w:val="32"/>
        </w:numPr>
        <w:tabs>
          <w:tab w:val="left" w:pos="709"/>
        </w:tabs>
        <w:spacing w:after="0" w:line="360" w:lineRule="auto"/>
        <w:jc w:val="both"/>
        <w:rPr>
          <w:rFonts w:cs="Times New Roman"/>
        </w:rPr>
      </w:pPr>
      <w:r w:rsidRPr="001A6117">
        <w:rPr>
          <w:rFonts w:cs="Times New Roman"/>
        </w:rPr>
        <w:t xml:space="preserve"> Il </w:t>
      </w:r>
      <w:r w:rsidRPr="001A6117">
        <w:rPr>
          <w:rFonts w:cs="Times New Roman"/>
          <w:i/>
        </w:rPr>
        <w:t>Consulente</w:t>
      </w:r>
      <w:r w:rsidRPr="001A6117">
        <w:rPr>
          <w:rFonts w:cs="Times New Roman"/>
        </w:rPr>
        <w:t xml:space="preserve"> si impegna a dedicare il tempo, gli</w:t>
      </w:r>
      <w:r w:rsidR="009843CC" w:rsidRPr="001A6117">
        <w:rPr>
          <w:rFonts w:cs="Times New Roman"/>
        </w:rPr>
        <w:t xml:space="preserve"> </w:t>
      </w:r>
      <w:r w:rsidRPr="001A6117">
        <w:rPr>
          <w:rFonts w:cs="Times New Roman"/>
        </w:rPr>
        <w:t>sforzi e le risorse necessarie all'adempimento degli obblighi co</w:t>
      </w:r>
      <w:r w:rsidR="009843CC" w:rsidRPr="001A6117">
        <w:rPr>
          <w:rFonts w:cs="Times New Roman"/>
        </w:rPr>
        <w:t xml:space="preserve">ntenuti nel presente Contratto e </w:t>
      </w:r>
      <w:r w:rsidRPr="001A6117">
        <w:rPr>
          <w:rFonts w:cs="Times New Roman"/>
        </w:rPr>
        <w:t>secondo le norme fissate dal Contratto stesso.</w:t>
      </w:r>
    </w:p>
    <w:p w:rsidR="00EB3F17" w:rsidRPr="001A6117" w:rsidRDefault="00EB3F17" w:rsidP="004E1DA8">
      <w:pPr>
        <w:numPr>
          <w:ilvl w:val="0"/>
          <w:numId w:val="32"/>
        </w:numPr>
        <w:tabs>
          <w:tab w:val="left" w:pos="709"/>
        </w:tabs>
        <w:spacing w:after="0" w:line="360" w:lineRule="auto"/>
        <w:jc w:val="both"/>
        <w:rPr>
          <w:rFonts w:cs="Times New Roman"/>
        </w:rPr>
      </w:pPr>
      <w:r w:rsidRPr="001A6117">
        <w:rPr>
          <w:rFonts w:cs="Times New Roman"/>
        </w:rPr>
        <w:t xml:space="preserve">Per la durata e dopo il termine del Contratto, il </w:t>
      </w:r>
      <w:r w:rsidRPr="001A6117">
        <w:rPr>
          <w:rFonts w:cs="Times New Roman"/>
          <w:i/>
        </w:rPr>
        <w:t>Consulente</w:t>
      </w:r>
      <w:r w:rsidRPr="001A6117">
        <w:rPr>
          <w:rFonts w:cs="Times New Roman"/>
        </w:rPr>
        <w:t xml:space="preserve"> si</w:t>
      </w:r>
      <w:r w:rsidR="009843CC" w:rsidRPr="001A6117">
        <w:rPr>
          <w:rFonts w:cs="Times New Roman"/>
        </w:rPr>
        <w:t xml:space="preserve"> </w:t>
      </w:r>
      <w:r w:rsidRPr="001A6117">
        <w:rPr>
          <w:rFonts w:cs="Times New Roman"/>
        </w:rPr>
        <w:t>impegna a mantenere strettamente riservati e confidenziali tutto il materiale e le documentazioni</w:t>
      </w:r>
      <w:r w:rsidR="009843CC" w:rsidRPr="001A6117">
        <w:rPr>
          <w:rFonts w:cs="Times New Roman"/>
        </w:rPr>
        <w:t xml:space="preserve"> </w:t>
      </w:r>
      <w:r w:rsidRPr="001A6117">
        <w:rPr>
          <w:rFonts w:cs="Times New Roman"/>
        </w:rPr>
        <w:t>e qualsiasi al</w:t>
      </w:r>
      <w:r w:rsidR="009843CC" w:rsidRPr="001A6117">
        <w:rPr>
          <w:rFonts w:cs="Times New Roman"/>
        </w:rPr>
        <w:t xml:space="preserve">tra informazione concernente la CNPADC </w:t>
      </w:r>
      <w:r w:rsidRPr="001A6117">
        <w:rPr>
          <w:rFonts w:cs="Times New Roman"/>
        </w:rPr>
        <w:t>e gli Investimenti, fermo restando che il</w:t>
      </w:r>
      <w:r w:rsidR="009843CC" w:rsidRPr="001A6117">
        <w:rPr>
          <w:rFonts w:cs="Times New Roman"/>
        </w:rPr>
        <w:t xml:space="preserve"> </w:t>
      </w:r>
      <w:r w:rsidRPr="001A6117">
        <w:rPr>
          <w:rFonts w:cs="Times New Roman"/>
          <w:i/>
        </w:rPr>
        <w:t>Consulente</w:t>
      </w:r>
      <w:r w:rsidRPr="001A6117">
        <w:rPr>
          <w:rFonts w:cs="Times New Roman"/>
        </w:rPr>
        <w:t xml:space="preserve"> resterà soggetto agli obblighi e richieste di </w:t>
      </w:r>
      <w:proofErr w:type="spellStart"/>
      <w:r w:rsidRPr="001A6117">
        <w:rPr>
          <w:rFonts w:cs="Times New Roman"/>
          <w:i/>
        </w:rPr>
        <w:t>disclosure</w:t>
      </w:r>
      <w:proofErr w:type="spellEnd"/>
      <w:r w:rsidRPr="001A6117">
        <w:rPr>
          <w:rFonts w:cs="Times New Roman"/>
        </w:rPr>
        <w:t xml:space="preserve"> e reportistica applicabili</w:t>
      </w:r>
      <w:r w:rsidR="009843CC" w:rsidRPr="001A6117">
        <w:rPr>
          <w:rFonts w:cs="Times New Roman"/>
        </w:rPr>
        <w:t xml:space="preserve"> </w:t>
      </w:r>
      <w:r w:rsidRPr="001A6117">
        <w:rPr>
          <w:rFonts w:cs="Times New Roman"/>
        </w:rPr>
        <w:t>secondo la legge, le norme, gli ordini delle corti giudiziali competenti e altre disposizioni diverse</w:t>
      </w:r>
      <w:r w:rsidR="009843CC" w:rsidRPr="001A6117">
        <w:rPr>
          <w:rFonts w:cs="Times New Roman"/>
        </w:rPr>
        <w:t xml:space="preserve"> </w:t>
      </w:r>
      <w:r w:rsidRPr="001A6117">
        <w:rPr>
          <w:rFonts w:cs="Times New Roman"/>
        </w:rPr>
        <w:t xml:space="preserve">contenute in questo Contratto. Nonostante quanto sopra formulato, al </w:t>
      </w:r>
      <w:r w:rsidRPr="001A6117">
        <w:rPr>
          <w:rFonts w:cs="Times New Roman"/>
          <w:i/>
        </w:rPr>
        <w:t>Consulente</w:t>
      </w:r>
      <w:r w:rsidRPr="001A6117">
        <w:rPr>
          <w:rFonts w:cs="Times New Roman"/>
        </w:rPr>
        <w:t xml:space="preserve"> sarà permesso</w:t>
      </w:r>
      <w:r w:rsidR="009843CC" w:rsidRPr="001A6117">
        <w:rPr>
          <w:rFonts w:cs="Times New Roman"/>
        </w:rPr>
        <w:t xml:space="preserve"> </w:t>
      </w:r>
      <w:r w:rsidRPr="001A6117">
        <w:rPr>
          <w:rFonts w:cs="Times New Roman"/>
        </w:rPr>
        <w:t>fornire informazioni sugli Investimenti ad agenti, impiegati e consulenti del</w:t>
      </w:r>
      <w:r w:rsidR="002C0803" w:rsidRPr="001A6117">
        <w:rPr>
          <w:rFonts w:cs="Times New Roman"/>
        </w:rPr>
        <w:t>la</w:t>
      </w:r>
      <w:r w:rsidRPr="001A6117">
        <w:rPr>
          <w:rFonts w:cs="Times New Roman"/>
        </w:rPr>
        <w:t xml:space="preserve"> C</w:t>
      </w:r>
      <w:r w:rsidR="002C0803" w:rsidRPr="001A6117">
        <w:rPr>
          <w:rFonts w:cs="Times New Roman"/>
        </w:rPr>
        <w:t>NPADC</w:t>
      </w:r>
      <w:r w:rsidRPr="001A6117">
        <w:rPr>
          <w:rFonts w:cs="Times New Roman"/>
        </w:rPr>
        <w:t xml:space="preserve"> se necessario</w:t>
      </w:r>
      <w:r w:rsidR="009843CC" w:rsidRPr="001A6117">
        <w:rPr>
          <w:rFonts w:cs="Times New Roman"/>
        </w:rPr>
        <w:t xml:space="preserve"> </w:t>
      </w:r>
      <w:r w:rsidRPr="001A6117">
        <w:rPr>
          <w:rFonts w:cs="Times New Roman"/>
        </w:rPr>
        <w:t xml:space="preserve">al fine di ottemperare agli obblighi contenuti nel presente Contratto. AI </w:t>
      </w:r>
      <w:r w:rsidRPr="001A6117">
        <w:rPr>
          <w:rFonts w:cs="Times New Roman"/>
          <w:i/>
        </w:rPr>
        <w:t>Consulente</w:t>
      </w:r>
      <w:r w:rsidRPr="001A6117">
        <w:rPr>
          <w:rFonts w:cs="Times New Roman"/>
        </w:rPr>
        <w:t xml:space="preserve"> sarà</w:t>
      </w:r>
      <w:r w:rsidR="002C0803" w:rsidRPr="001A6117">
        <w:rPr>
          <w:rFonts w:cs="Times New Roman"/>
        </w:rPr>
        <w:t xml:space="preserve"> </w:t>
      </w:r>
      <w:r w:rsidRPr="001A6117">
        <w:rPr>
          <w:rFonts w:cs="Times New Roman"/>
        </w:rPr>
        <w:t>permesso rivelare l'esistenza di questo Contratto e l</w:t>
      </w:r>
      <w:r w:rsidR="002C0803" w:rsidRPr="001A6117">
        <w:rPr>
          <w:rFonts w:cs="Times New Roman"/>
        </w:rPr>
        <w:t xml:space="preserve">a natura della relazioni con la CNPADC </w:t>
      </w:r>
      <w:r w:rsidRPr="001A6117">
        <w:rPr>
          <w:rFonts w:cs="Times New Roman"/>
        </w:rPr>
        <w:t>ad altri</w:t>
      </w:r>
      <w:r w:rsidR="002C0803" w:rsidRPr="001A6117">
        <w:rPr>
          <w:rFonts w:cs="Times New Roman"/>
        </w:rPr>
        <w:t xml:space="preserve"> </w:t>
      </w:r>
      <w:r w:rsidRPr="001A6117">
        <w:rPr>
          <w:rFonts w:cs="Times New Roman"/>
        </w:rPr>
        <w:t>clienti potenziali ed esistenti nel corso di specifiche presentazioni individuali o preparazione di</w:t>
      </w:r>
      <w:r w:rsidR="002C0803" w:rsidRPr="001A6117">
        <w:rPr>
          <w:rFonts w:cs="Times New Roman"/>
        </w:rPr>
        <w:t xml:space="preserve"> </w:t>
      </w:r>
      <w:r w:rsidRPr="001A6117">
        <w:rPr>
          <w:rFonts w:cs="Times New Roman"/>
        </w:rPr>
        <w:t>questionari, richieste di preventivi e offerte e altra documentazione facente parte della normale</w:t>
      </w:r>
      <w:r w:rsidR="002C0803" w:rsidRPr="001A6117">
        <w:rPr>
          <w:rFonts w:cs="Times New Roman"/>
        </w:rPr>
        <w:t xml:space="preserve"> </w:t>
      </w:r>
      <w:r w:rsidRPr="001A6117">
        <w:rPr>
          <w:rFonts w:cs="Times New Roman"/>
        </w:rPr>
        <w:t xml:space="preserve">comunicazione e attività di promozione e </w:t>
      </w:r>
      <w:r w:rsidRPr="001A6117">
        <w:rPr>
          <w:rFonts w:cs="Times New Roman"/>
          <w:i/>
        </w:rPr>
        <w:t xml:space="preserve">business </w:t>
      </w:r>
      <w:proofErr w:type="spellStart"/>
      <w:r w:rsidRPr="001A6117">
        <w:rPr>
          <w:rFonts w:cs="Times New Roman"/>
          <w:i/>
        </w:rPr>
        <w:t>development</w:t>
      </w:r>
      <w:proofErr w:type="spellEnd"/>
      <w:r w:rsidRPr="001A6117">
        <w:rPr>
          <w:rFonts w:cs="Times New Roman"/>
        </w:rPr>
        <w:t xml:space="preserve"> del </w:t>
      </w:r>
      <w:r w:rsidRPr="001A6117">
        <w:rPr>
          <w:rFonts w:cs="Times New Roman"/>
          <w:i/>
        </w:rPr>
        <w:t>Consulente</w:t>
      </w:r>
      <w:r w:rsidRPr="001A6117">
        <w:rPr>
          <w:rFonts w:cs="Times New Roman"/>
        </w:rPr>
        <w:t>. Resta inteso che</w:t>
      </w:r>
      <w:r w:rsidR="002C0803" w:rsidRPr="001A6117">
        <w:rPr>
          <w:rFonts w:cs="Times New Roman"/>
        </w:rPr>
        <w:t xml:space="preserve"> </w:t>
      </w:r>
      <w:r w:rsidRPr="001A6117">
        <w:rPr>
          <w:rFonts w:cs="Times New Roman"/>
        </w:rPr>
        <w:t>tali informazioni non verranno disseminate pubblicamente.</w:t>
      </w:r>
    </w:p>
    <w:p w:rsidR="000C23A6" w:rsidRPr="001A6117" w:rsidRDefault="00EB3F17" w:rsidP="004E1DA8">
      <w:pPr>
        <w:numPr>
          <w:ilvl w:val="0"/>
          <w:numId w:val="32"/>
        </w:numPr>
        <w:tabs>
          <w:tab w:val="left" w:pos="709"/>
        </w:tabs>
        <w:spacing w:after="0" w:line="360" w:lineRule="auto"/>
        <w:jc w:val="both"/>
        <w:rPr>
          <w:rFonts w:cs="Times New Roman"/>
          <w:color w:val="FF0000"/>
        </w:rPr>
      </w:pPr>
      <w:r w:rsidRPr="001A6117">
        <w:rPr>
          <w:rFonts w:cs="Times New Roman"/>
        </w:rPr>
        <w:t xml:space="preserve">Il </w:t>
      </w:r>
      <w:r w:rsidRPr="001A6117">
        <w:rPr>
          <w:rFonts w:cs="Times New Roman"/>
          <w:i/>
        </w:rPr>
        <w:t>Consulente</w:t>
      </w:r>
      <w:r w:rsidRPr="001A6117">
        <w:rPr>
          <w:rFonts w:cs="Times New Roman"/>
        </w:rPr>
        <w:t xml:space="preserve"> non delegherà i dov</w:t>
      </w:r>
      <w:r w:rsidR="003C7B73" w:rsidRPr="001A6117">
        <w:rPr>
          <w:rFonts w:cs="Times New Roman"/>
        </w:rPr>
        <w:t xml:space="preserve">eri assunti secondo il </w:t>
      </w:r>
      <w:r w:rsidRPr="001A6117">
        <w:rPr>
          <w:rFonts w:cs="Times New Roman"/>
        </w:rPr>
        <w:t>presente Contratto.</w:t>
      </w:r>
    </w:p>
    <w:p w:rsidR="00F67AE6" w:rsidRPr="001A6117" w:rsidRDefault="00F67AE6" w:rsidP="00EA48AF">
      <w:pPr>
        <w:pStyle w:val="Corpo"/>
        <w:pBdr>
          <w:top w:val="none" w:sz="0" w:space="0" w:color="auto"/>
          <w:left w:val="none" w:sz="0" w:space="0" w:color="auto"/>
          <w:bottom w:val="none" w:sz="0" w:space="0" w:color="auto"/>
          <w:right w:val="none" w:sz="0" w:space="0" w:color="auto"/>
          <w:bar w:val="none" w:sz="0" w:color="auto"/>
        </w:pBdr>
        <w:tabs>
          <w:tab w:val="left" w:pos="851"/>
        </w:tabs>
        <w:spacing w:before="240" w:after="120" w:line="288" w:lineRule="auto"/>
        <w:jc w:val="center"/>
        <w:rPr>
          <w:rFonts w:asciiTheme="minorHAnsi" w:hAnsiTheme="minorHAnsi" w:cs="Verdana"/>
          <w:b/>
          <w:color w:val="002060"/>
          <w:sz w:val="22"/>
          <w:szCs w:val="22"/>
        </w:rPr>
      </w:pPr>
      <w:bookmarkStart w:id="3" w:name="_Toc96543569"/>
      <w:bookmarkStart w:id="4" w:name="_Toc96544523"/>
      <w:bookmarkStart w:id="5" w:name="_Toc272817061"/>
      <w:bookmarkStart w:id="6" w:name="_Toc256789626"/>
      <w:r w:rsidRPr="001A6117">
        <w:rPr>
          <w:rFonts w:asciiTheme="minorHAnsi" w:hAnsiTheme="minorHAnsi" w:cs="Verdana"/>
          <w:b/>
          <w:color w:val="002060"/>
          <w:sz w:val="22"/>
          <w:szCs w:val="22"/>
        </w:rPr>
        <w:t>ARTICOL</w:t>
      </w:r>
      <w:r w:rsidR="00082AD1" w:rsidRPr="001A6117">
        <w:rPr>
          <w:rFonts w:asciiTheme="minorHAnsi" w:hAnsiTheme="minorHAnsi" w:cs="Verdana"/>
          <w:b/>
          <w:color w:val="002060"/>
          <w:sz w:val="22"/>
          <w:szCs w:val="22"/>
        </w:rPr>
        <w:t>O</w:t>
      </w:r>
      <w:r w:rsidR="00EA48AF" w:rsidRPr="001A6117">
        <w:rPr>
          <w:rFonts w:asciiTheme="minorHAnsi" w:hAnsiTheme="minorHAnsi" w:cs="Verdana"/>
          <w:b/>
          <w:color w:val="002060"/>
          <w:sz w:val="22"/>
          <w:szCs w:val="22"/>
        </w:rPr>
        <w:t xml:space="preserve"> </w:t>
      </w:r>
      <w:r w:rsidR="000748F1" w:rsidRPr="001A6117">
        <w:rPr>
          <w:rFonts w:asciiTheme="minorHAnsi" w:hAnsiTheme="minorHAnsi" w:cs="Verdana"/>
          <w:b/>
          <w:color w:val="002060"/>
          <w:sz w:val="22"/>
          <w:szCs w:val="22"/>
        </w:rPr>
        <w:t>19</w:t>
      </w:r>
    </w:p>
    <w:p w:rsidR="00F67AE6" w:rsidRPr="001A6117" w:rsidRDefault="00F67AE6" w:rsidP="00EA48AF">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ATTIVITÀ PER CONTO DI ALTRI CLIENTI</w:t>
      </w:r>
    </w:p>
    <w:p w:rsidR="00F67AE6" w:rsidRDefault="00F67AE6" w:rsidP="00F67AE6">
      <w:pPr>
        <w:tabs>
          <w:tab w:val="left" w:pos="567"/>
        </w:tabs>
        <w:spacing w:after="0" w:line="360" w:lineRule="auto"/>
        <w:jc w:val="both"/>
      </w:pPr>
      <w:r w:rsidRPr="001A6117">
        <w:t xml:space="preserve">É inteso che il </w:t>
      </w:r>
      <w:r w:rsidRPr="001A6117">
        <w:rPr>
          <w:i/>
        </w:rPr>
        <w:t>Consulente</w:t>
      </w:r>
      <w:r w:rsidRPr="001A6117">
        <w:t xml:space="preserve"> e i propri dirigenti, impiegati e affiliati possono operare come consulenti su base sia discrezionale che non discrezionale per altri clienti. Il presente Contratto non costituisce una restrizione del diritto del </w:t>
      </w:r>
      <w:r w:rsidRPr="001A6117">
        <w:rPr>
          <w:i/>
        </w:rPr>
        <w:t>Consulente</w:t>
      </w:r>
      <w:r w:rsidRPr="001A6117">
        <w:t xml:space="preserve"> ad eseguire tale attività di consulenza e investimento o altri servizi per altra/e persona/e o entità, e la prestazione di tali servizi per altri non verrà considerata una violazione né darà luogo ad alcun dovere o obbligo verso la CNPADC.</w:t>
      </w:r>
    </w:p>
    <w:p w:rsidR="007735AC" w:rsidRPr="001A6117" w:rsidRDefault="007735AC" w:rsidP="00F67AE6">
      <w:pPr>
        <w:tabs>
          <w:tab w:val="left" w:pos="567"/>
        </w:tabs>
        <w:spacing w:after="0" w:line="360" w:lineRule="auto"/>
        <w:jc w:val="both"/>
      </w:pPr>
    </w:p>
    <w:p w:rsidR="00F67AE6" w:rsidRPr="001A6117" w:rsidRDefault="00B0108C" w:rsidP="00EA48AF">
      <w:pPr>
        <w:pStyle w:val="Corpo"/>
        <w:pBdr>
          <w:top w:val="none" w:sz="0" w:space="0" w:color="auto"/>
          <w:left w:val="none" w:sz="0" w:space="0" w:color="auto"/>
          <w:bottom w:val="none" w:sz="0" w:space="0" w:color="auto"/>
          <w:right w:val="none" w:sz="0" w:space="0" w:color="auto"/>
          <w:bar w:val="none" w:sz="0" w:color="auto"/>
        </w:pBdr>
        <w:tabs>
          <w:tab w:val="left" w:pos="851"/>
        </w:tabs>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lastRenderedPageBreak/>
        <w:t>ARTICO</w:t>
      </w:r>
      <w:r w:rsidR="00082AD1" w:rsidRPr="001A6117">
        <w:rPr>
          <w:rFonts w:asciiTheme="minorHAnsi" w:hAnsiTheme="minorHAnsi" w:cs="Verdana"/>
          <w:b/>
          <w:color w:val="002060"/>
          <w:sz w:val="22"/>
          <w:szCs w:val="22"/>
        </w:rPr>
        <w:t xml:space="preserve">LO </w:t>
      </w:r>
      <w:r w:rsidR="000748F1" w:rsidRPr="001A6117">
        <w:rPr>
          <w:rFonts w:asciiTheme="minorHAnsi" w:hAnsiTheme="minorHAnsi" w:cs="Verdana"/>
          <w:b/>
          <w:color w:val="002060"/>
          <w:sz w:val="22"/>
          <w:szCs w:val="22"/>
        </w:rPr>
        <w:t>20</w:t>
      </w:r>
    </w:p>
    <w:p w:rsidR="00F67AE6" w:rsidRPr="001A6117" w:rsidRDefault="001A70A9" w:rsidP="00EA48AF">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DICHIARAZIONI E GARANZIE DELLA CNPADC</w:t>
      </w:r>
    </w:p>
    <w:p w:rsidR="00F67AE6" w:rsidRPr="001A6117" w:rsidRDefault="004514A5" w:rsidP="00F67AE6">
      <w:pPr>
        <w:tabs>
          <w:tab w:val="left" w:pos="3944"/>
        </w:tabs>
        <w:spacing w:after="0" w:line="360" w:lineRule="auto"/>
        <w:jc w:val="both"/>
      </w:pPr>
      <w:r w:rsidRPr="001A6117">
        <w:t xml:space="preserve">La CNPADC </w:t>
      </w:r>
      <w:r w:rsidR="00F67AE6" w:rsidRPr="001A6117">
        <w:t xml:space="preserve">dichiara e garantisce al </w:t>
      </w:r>
      <w:r w:rsidR="00F67AE6" w:rsidRPr="001A6117">
        <w:rPr>
          <w:i/>
        </w:rPr>
        <w:t>Consulente</w:t>
      </w:r>
      <w:r w:rsidR="00F67AE6" w:rsidRPr="001A6117">
        <w:t xml:space="preserve"> che:</w:t>
      </w:r>
    </w:p>
    <w:p w:rsidR="00F67AE6" w:rsidRPr="001A6117" w:rsidRDefault="00F67AE6" w:rsidP="00F67AE6">
      <w:pPr>
        <w:tabs>
          <w:tab w:val="left" w:pos="3944"/>
        </w:tabs>
        <w:spacing w:after="0" w:line="360" w:lineRule="auto"/>
        <w:jc w:val="both"/>
      </w:pPr>
      <w:r w:rsidRPr="001A6117">
        <w:t>La CNPADC è un'istituzione debitamente e validamente creata, autorizzata, organizzata ed esistente secondo la costituzione e le leggi italiane.</w:t>
      </w:r>
    </w:p>
    <w:p w:rsidR="00F67AE6" w:rsidRPr="001A6117" w:rsidRDefault="00F67AE6" w:rsidP="00F67AE6">
      <w:pPr>
        <w:tabs>
          <w:tab w:val="left" w:pos="3944"/>
        </w:tabs>
        <w:spacing w:after="0" w:line="360" w:lineRule="auto"/>
        <w:jc w:val="both"/>
      </w:pPr>
      <w:r w:rsidRPr="001A6117">
        <w:t>La CNPADC è conforme alle disposizioni di legge, regolamenti, e direttive applicabili e a cui è soggetto per quanto riguarda il presente Contratto e non richiede ulteriori approvazioni, consensi o altre procedure per l'esecuzione e validità del presente  Contratto.</w:t>
      </w:r>
    </w:p>
    <w:p w:rsidR="00EA48AF" w:rsidRPr="001A6117" w:rsidRDefault="00EA48AF" w:rsidP="000748F1">
      <w:pPr>
        <w:pStyle w:val="Corpo"/>
        <w:pBdr>
          <w:top w:val="none" w:sz="0" w:space="0" w:color="auto"/>
          <w:left w:val="none" w:sz="0" w:space="0" w:color="auto"/>
          <w:bottom w:val="none" w:sz="0" w:space="0" w:color="auto"/>
          <w:right w:val="none" w:sz="0" w:space="0" w:color="auto"/>
          <w:bar w:val="none" w:sz="0" w:color="auto"/>
        </w:pBdr>
        <w:tabs>
          <w:tab w:val="left" w:pos="851"/>
        </w:tabs>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 xml:space="preserve">ARTICOLO  </w:t>
      </w:r>
      <w:r w:rsidR="000748F1" w:rsidRPr="001A6117">
        <w:rPr>
          <w:rFonts w:asciiTheme="minorHAnsi" w:hAnsiTheme="minorHAnsi" w:cs="Verdana"/>
          <w:b/>
          <w:color w:val="002060"/>
          <w:sz w:val="22"/>
          <w:szCs w:val="22"/>
        </w:rPr>
        <w:t>21</w:t>
      </w:r>
    </w:p>
    <w:p w:rsidR="004F5471" w:rsidRPr="001A6117" w:rsidRDefault="00F60FD9" w:rsidP="000748F1">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w:b/>
          <w:color w:val="002060"/>
          <w:sz w:val="22"/>
          <w:szCs w:val="22"/>
        </w:rPr>
      </w:pPr>
      <w:bookmarkStart w:id="7" w:name="_Toc199840886"/>
      <w:bookmarkStart w:id="8" w:name="_Toc96543366"/>
      <w:bookmarkStart w:id="9" w:name="_Toc96543573"/>
      <w:bookmarkStart w:id="10" w:name="_Toc96544527"/>
      <w:bookmarkStart w:id="11" w:name="_Toc272817064"/>
      <w:r w:rsidRPr="001A6117">
        <w:rPr>
          <w:rFonts w:asciiTheme="minorHAnsi" w:hAnsiTheme="minorHAnsi" w:cs="Verdana"/>
          <w:b/>
          <w:color w:val="002060"/>
          <w:sz w:val="22"/>
          <w:szCs w:val="22"/>
        </w:rPr>
        <w:t xml:space="preserve">DIVIETO DI CESSIONE </w:t>
      </w:r>
      <w:bookmarkEnd w:id="7"/>
      <w:bookmarkEnd w:id="8"/>
      <w:bookmarkEnd w:id="9"/>
      <w:bookmarkEnd w:id="10"/>
      <w:bookmarkEnd w:id="11"/>
      <w:r w:rsidR="00EA48AF" w:rsidRPr="001A6117">
        <w:rPr>
          <w:rFonts w:asciiTheme="minorHAnsi" w:hAnsiTheme="minorHAnsi" w:cs="Verdana"/>
          <w:b/>
          <w:color w:val="002060"/>
          <w:sz w:val="22"/>
          <w:szCs w:val="22"/>
        </w:rPr>
        <w:t>INCARICO</w:t>
      </w:r>
    </w:p>
    <w:p w:rsidR="00EA48AF" w:rsidRPr="001A6117" w:rsidRDefault="00EA48AF" w:rsidP="004E1DA8">
      <w:pPr>
        <w:pStyle w:val="Corpo"/>
        <w:numPr>
          <w:ilvl w:val="0"/>
          <w:numId w:val="35"/>
        </w:numPr>
        <w:pBdr>
          <w:top w:val="none" w:sz="0" w:space="0" w:color="auto"/>
          <w:left w:val="none" w:sz="0" w:space="0" w:color="auto"/>
          <w:bottom w:val="none" w:sz="0" w:space="0" w:color="auto"/>
          <w:right w:val="none" w:sz="0" w:space="0" w:color="auto"/>
          <w:bar w:val="none" w:sz="0" w:color="auto"/>
        </w:pBdr>
        <w:spacing w:line="360" w:lineRule="auto"/>
        <w:jc w:val="both"/>
        <w:rPr>
          <w:rFonts w:ascii="Calibri" w:hAnsi="Calibri"/>
          <w:sz w:val="22"/>
          <w:szCs w:val="22"/>
        </w:rPr>
      </w:pPr>
      <w:bookmarkStart w:id="12" w:name="_Toc272817066"/>
      <w:r w:rsidRPr="001A6117">
        <w:rPr>
          <w:rFonts w:asciiTheme="minorHAnsi" w:hAnsiTheme="minorHAnsi" w:cs="Verdana"/>
          <w:sz w:val="22"/>
          <w:szCs w:val="22"/>
        </w:rPr>
        <w:t xml:space="preserve">Il </w:t>
      </w:r>
      <w:r w:rsidRPr="001A6117">
        <w:rPr>
          <w:rFonts w:asciiTheme="minorHAnsi" w:hAnsiTheme="minorHAnsi" w:cs="Verdana"/>
          <w:i/>
          <w:sz w:val="22"/>
          <w:szCs w:val="22"/>
        </w:rPr>
        <w:t>Consulente</w:t>
      </w:r>
      <w:r w:rsidRPr="001A6117">
        <w:rPr>
          <w:rFonts w:asciiTheme="minorHAnsi" w:hAnsiTheme="minorHAnsi" w:cs="Verdana"/>
          <w:sz w:val="22"/>
          <w:szCs w:val="22"/>
        </w:rPr>
        <w:t xml:space="preserve"> riconosce che il presente incarico non è cedibile a terzi neppure parzialmente senza il previo consenso scritto della CNPADC</w:t>
      </w:r>
      <w:r w:rsidR="000748F1" w:rsidRPr="001A6117">
        <w:rPr>
          <w:rFonts w:asciiTheme="minorHAnsi" w:hAnsiTheme="minorHAnsi" w:cs="Verdana"/>
          <w:sz w:val="22"/>
          <w:szCs w:val="22"/>
        </w:rPr>
        <w:t xml:space="preserve">, pena </w:t>
      </w:r>
      <w:r w:rsidR="000748F1" w:rsidRPr="001A6117">
        <w:rPr>
          <w:rFonts w:ascii="Calibri" w:hAnsi="Calibri" w:cs="Calibri"/>
          <w:sz w:val="20"/>
          <w:szCs w:val="20"/>
        </w:rPr>
        <w:t>di nullità della cessione stessa</w:t>
      </w:r>
      <w:r w:rsidRPr="001A6117">
        <w:rPr>
          <w:rFonts w:asciiTheme="minorHAnsi" w:hAnsiTheme="minorHAnsi" w:cs="Verdana"/>
          <w:sz w:val="22"/>
          <w:szCs w:val="22"/>
        </w:rPr>
        <w:t xml:space="preserve">. </w:t>
      </w:r>
      <w:r w:rsidRPr="001A6117">
        <w:rPr>
          <w:rFonts w:ascii="Calibri" w:hAnsi="Calibri"/>
          <w:sz w:val="22"/>
          <w:szCs w:val="22"/>
        </w:rPr>
        <w:t xml:space="preserve"> </w:t>
      </w:r>
    </w:p>
    <w:p w:rsidR="00EA48AF" w:rsidRPr="001A6117" w:rsidRDefault="00EA48AF" w:rsidP="004E1DA8">
      <w:pPr>
        <w:pStyle w:val="Corpo"/>
        <w:numPr>
          <w:ilvl w:val="0"/>
          <w:numId w:val="35"/>
        </w:numPr>
        <w:pBdr>
          <w:top w:val="none" w:sz="0" w:space="0" w:color="auto"/>
          <w:left w:val="none" w:sz="0" w:space="0" w:color="auto"/>
          <w:bottom w:val="none" w:sz="0" w:space="0" w:color="auto"/>
          <w:right w:val="none" w:sz="0" w:space="0" w:color="auto"/>
          <w:bar w:val="none" w:sz="0" w:color="auto"/>
        </w:pBdr>
        <w:spacing w:line="360" w:lineRule="auto"/>
        <w:jc w:val="both"/>
        <w:rPr>
          <w:rFonts w:asciiTheme="minorHAnsi" w:hAnsiTheme="minorHAnsi" w:cs="Verdana"/>
          <w:sz w:val="22"/>
          <w:szCs w:val="22"/>
        </w:rPr>
      </w:pPr>
      <w:r w:rsidRPr="001A6117">
        <w:rPr>
          <w:rFonts w:asciiTheme="minorHAnsi" w:hAnsiTheme="minorHAnsi" w:cs="Verdana"/>
          <w:sz w:val="22"/>
          <w:szCs w:val="22"/>
        </w:rPr>
        <w:t>Il</w:t>
      </w:r>
      <w:r w:rsidRPr="001A6117">
        <w:rPr>
          <w:rFonts w:ascii="Calibri" w:hAnsi="Calibri"/>
          <w:sz w:val="22"/>
          <w:szCs w:val="22"/>
        </w:rPr>
        <w:t xml:space="preserve"> </w:t>
      </w:r>
      <w:r w:rsidRPr="001A6117">
        <w:rPr>
          <w:rFonts w:ascii="Calibri" w:hAnsi="Calibri"/>
          <w:i/>
          <w:sz w:val="22"/>
          <w:szCs w:val="22"/>
        </w:rPr>
        <w:t>Consulente</w:t>
      </w:r>
      <w:r w:rsidRPr="001A6117">
        <w:rPr>
          <w:rFonts w:ascii="Calibri" w:hAnsi="Calibri"/>
          <w:sz w:val="22"/>
          <w:szCs w:val="22"/>
        </w:rPr>
        <w:t xml:space="preserve"> è tenuto ad eseguire in proprio le prestazioni comprese nel contratto. È vietata, da parte dell’aggiudicatario, la cessione anche parziale dell’incarico, fatti salvi i casi – ove eventualmente applicabili – di cessione di azienda oppure di atti di trasformazione, fusione e scissione per i quali si applicano le disposizioni di cui all’art 106 comma 13 del d. Lgs. 50/2016.</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851"/>
        </w:tabs>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 xml:space="preserve">ARTICOLO 22 </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 xml:space="preserve">AFFIANCAMENTO INIZIALE, TRASFERIMENTO DEL KNOW-HOW </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 xml:space="preserve">E ADEMPIMENTI ALLA SCADENZA DEL CONTRATTO </w:t>
      </w:r>
    </w:p>
    <w:p w:rsidR="000748F1" w:rsidRPr="001A6117" w:rsidRDefault="000748F1" w:rsidP="000748F1">
      <w:pPr>
        <w:numPr>
          <w:ilvl w:val="0"/>
          <w:numId w:val="55"/>
        </w:numPr>
        <w:tabs>
          <w:tab w:val="left" w:pos="709"/>
        </w:tabs>
        <w:spacing w:after="0" w:line="360" w:lineRule="auto"/>
        <w:jc w:val="both"/>
        <w:rPr>
          <w:rFonts w:cs="Verdana"/>
          <w:b/>
          <w:color w:val="002060"/>
        </w:rPr>
      </w:pPr>
      <w:r w:rsidRPr="001A6117">
        <w:rPr>
          <w:rFonts w:cs="Verdana"/>
        </w:rPr>
        <w:t xml:space="preserve">Il </w:t>
      </w:r>
      <w:r w:rsidRPr="001A6117">
        <w:rPr>
          <w:rFonts w:cs="Verdana"/>
          <w:i/>
        </w:rPr>
        <w:t>Consulente</w:t>
      </w:r>
      <w:r w:rsidRPr="001A6117">
        <w:rPr>
          <w:rFonts w:cs="Verdana"/>
        </w:rPr>
        <w:t xml:space="preserve"> ha facoltà di svolgere un periodo di affiancamento iniziale, di addestramento, finalizzato alla conoscenza della struttura CNPADC e delle relative attività. </w:t>
      </w:r>
    </w:p>
    <w:p w:rsidR="000748F1" w:rsidRPr="001A6117" w:rsidRDefault="000748F1" w:rsidP="000748F1">
      <w:pPr>
        <w:numPr>
          <w:ilvl w:val="0"/>
          <w:numId w:val="55"/>
        </w:numPr>
        <w:tabs>
          <w:tab w:val="left" w:pos="709"/>
        </w:tabs>
        <w:spacing w:after="0" w:line="360" w:lineRule="auto"/>
        <w:jc w:val="both"/>
        <w:rPr>
          <w:rFonts w:cs="Verdana"/>
          <w:b/>
          <w:color w:val="002060"/>
        </w:rPr>
      </w:pPr>
      <w:r w:rsidRPr="001A6117">
        <w:rPr>
          <w:rFonts w:cs="Verdana"/>
        </w:rPr>
        <w:t xml:space="preserve">Nel corso della esecuzione del presente Contratto, al </w:t>
      </w:r>
      <w:r w:rsidRPr="001A6117">
        <w:rPr>
          <w:rFonts w:cs="Verdana"/>
          <w:i/>
        </w:rPr>
        <w:t>Consulente</w:t>
      </w:r>
      <w:r w:rsidRPr="001A6117">
        <w:rPr>
          <w:rFonts w:cs="Verdana"/>
        </w:rPr>
        <w:t xml:space="preserve"> può essere richiesto il trasferimento, in  favore della CNPADC o di terzi da quest’ultima designati, del</w:t>
      </w:r>
      <w:r w:rsidRPr="001A6117">
        <w:rPr>
          <w:rFonts w:cs="Verdana"/>
          <w:i/>
        </w:rPr>
        <w:t xml:space="preserve"> know-how</w:t>
      </w:r>
      <w:r w:rsidRPr="001A6117">
        <w:rPr>
          <w:rFonts w:cs="Verdana"/>
        </w:rPr>
        <w:t xml:space="preserve"> sulle attività svolte. </w:t>
      </w:r>
    </w:p>
    <w:p w:rsidR="000748F1" w:rsidRPr="001A6117" w:rsidRDefault="000748F1" w:rsidP="000748F1">
      <w:pPr>
        <w:numPr>
          <w:ilvl w:val="0"/>
          <w:numId w:val="55"/>
        </w:numPr>
        <w:tabs>
          <w:tab w:val="left" w:pos="709"/>
        </w:tabs>
        <w:spacing w:after="0" w:line="360" w:lineRule="auto"/>
        <w:jc w:val="both"/>
        <w:rPr>
          <w:rFonts w:cs="Verdana"/>
          <w:b/>
          <w:color w:val="002060"/>
        </w:rPr>
      </w:pPr>
      <w:r w:rsidRPr="001A6117">
        <w:rPr>
          <w:rFonts w:cs="Verdana"/>
        </w:rPr>
        <w:t xml:space="preserve">Alla scadenza del Contratto, il </w:t>
      </w:r>
      <w:r w:rsidRPr="001A6117">
        <w:rPr>
          <w:rFonts w:cs="Verdana"/>
          <w:i/>
        </w:rPr>
        <w:t>Consulente</w:t>
      </w:r>
      <w:r w:rsidRPr="001A6117">
        <w:rPr>
          <w:rFonts w:cs="Verdana"/>
        </w:rPr>
        <w:t xml:space="preserve"> dovrà riconsegnare liberi da persone e cose i locali, i posti di lavoro e gli ambienti informatici messi a disposizione dalla CNPADC.</w:t>
      </w:r>
    </w:p>
    <w:p w:rsidR="000748F1" w:rsidRPr="007735AC" w:rsidRDefault="000748F1" w:rsidP="000748F1">
      <w:pPr>
        <w:numPr>
          <w:ilvl w:val="0"/>
          <w:numId w:val="55"/>
        </w:numPr>
        <w:tabs>
          <w:tab w:val="left" w:pos="709"/>
        </w:tabs>
        <w:spacing w:after="0" w:line="360" w:lineRule="auto"/>
        <w:jc w:val="both"/>
        <w:rPr>
          <w:rFonts w:cs="Verdana"/>
          <w:b/>
          <w:color w:val="002060"/>
        </w:rPr>
      </w:pPr>
      <w:r w:rsidRPr="001A6117">
        <w:rPr>
          <w:rFonts w:cs="Verdana"/>
        </w:rPr>
        <w:t xml:space="preserve">Il </w:t>
      </w:r>
      <w:r w:rsidRPr="001A6117">
        <w:rPr>
          <w:rFonts w:cs="Verdana"/>
          <w:i/>
        </w:rPr>
        <w:t>Consulente</w:t>
      </w:r>
      <w:r w:rsidRPr="001A6117">
        <w:rPr>
          <w:rFonts w:cs="Verdana"/>
        </w:rPr>
        <w:t xml:space="preserve"> si impegna, altresì, a porre in essere ogni necessaria attività, ivi compreso il rilascio di ogni documentazione attinente il presente Contratto, in favore della CNPADC e/o di terzi da questa designati, al fine di garantire la continuità del servizio.</w:t>
      </w:r>
    </w:p>
    <w:p w:rsidR="007735AC" w:rsidRPr="001A6117" w:rsidRDefault="007735AC" w:rsidP="007735AC">
      <w:pPr>
        <w:tabs>
          <w:tab w:val="left" w:pos="709"/>
        </w:tabs>
        <w:spacing w:after="0" w:line="360" w:lineRule="auto"/>
        <w:ind w:left="720"/>
        <w:jc w:val="both"/>
        <w:rPr>
          <w:rFonts w:cs="Verdana"/>
          <w:b/>
          <w:color w:val="002060"/>
        </w:rPr>
      </w:pP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851"/>
        </w:tabs>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lastRenderedPageBreak/>
        <w:t>ARTICOLO 23</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851"/>
        </w:tabs>
        <w:spacing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RESPONSABILE DEL SERVIZIO</w:t>
      </w:r>
    </w:p>
    <w:p w:rsidR="000748F1" w:rsidRPr="001A6117" w:rsidRDefault="000748F1" w:rsidP="000748F1">
      <w:pPr>
        <w:tabs>
          <w:tab w:val="left" w:pos="709"/>
        </w:tabs>
        <w:spacing w:after="0" w:line="360" w:lineRule="auto"/>
        <w:jc w:val="both"/>
        <w:rPr>
          <w:rFonts w:cs="Verdana"/>
        </w:rPr>
      </w:pPr>
      <w:r w:rsidRPr="001A6117">
        <w:rPr>
          <w:rFonts w:cs="Verdana"/>
        </w:rPr>
        <w:t xml:space="preserve">Il Responsabile del Servizio, è individuato nella persona di _______________, nominato dal Consulente quale referente responsabile nei confronti  della CNPADC per l’esecuzione del presente Contratto. </w:t>
      </w:r>
    </w:p>
    <w:p w:rsidR="000748F1" w:rsidRPr="001A6117" w:rsidRDefault="000748F1" w:rsidP="000748F1">
      <w:pPr>
        <w:tabs>
          <w:tab w:val="left" w:pos="709"/>
        </w:tabs>
        <w:spacing w:after="0" w:line="360" w:lineRule="auto"/>
        <w:jc w:val="both"/>
        <w:rPr>
          <w:rFonts w:cs="Verdana"/>
          <w:b/>
          <w:color w:val="002060"/>
        </w:rPr>
      </w:pPr>
      <w:r w:rsidRPr="001A6117">
        <w:rPr>
          <w:rFonts w:cs="Verdana"/>
        </w:rPr>
        <w:t>Il Responsabile del Servizio è il responsabile delle attività contrattuali a cui la CNPADC stessa farà riferimento per ogni aspetto riguardante l’esecuzione delle attività contrattuali</w:t>
      </w:r>
      <w:r w:rsidRPr="001A6117">
        <w:rPr>
          <w:rFonts w:cs="Verdana"/>
          <w:b/>
          <w:color w:val="002060"/>
        </w:rPr>
        <w:t>.</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851"/>
        </w:tabs>
        <w:spacing w:before="240" w:after="120" w:line="288" w:lineRule="auto"/>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ARTICOLO 24</w:t>
      </w:r>
      <w:r w:rsidRPr="001A6117">
        <w:rPr>
          <w:rFonts w:asciiTheme="minorHAnsi" w:hAnsiTheme="minorHAnsi" w:cs="Verdana"/>
          <w:b/>
          <w:color w:val="002060"/>
          <w:sz w:val="22"/>
          <w:szCs w:val="22"/>
        </w:rPr>
        <w:br/>
        <w:t>LEGGE APPLICABILE E FORO COMPETENTE</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sz w:val="22"/>
          <w:szCs w:val="22"/>
        </w:rPr>
      </w:pPr>
      <w:r w:rsidRPr="001A6117">
        <w:rPr>
          <w:rFonts w:asciiTheme="minorHAnsi" w:hAnsiTheme="minorHAnsi" w:cs="Verdana"/>
          <w:sz w:val="22"/>
          <w:szCs w:val="22"/>
        </w:rPr>
        <w:t xml:space="preserve">Il presente atto è interamente regolato dalla Legge italiana e in base ad essa deve essere interpretato. Per ogni controversia relativa all’interpretazione e/o esecuzione del presente atto sarà </w:t>
      </w:r>
      <w:r w:rsidRPr="001A6117">
        <w:rPr>
          <w:rFonts w:asciiTheme="minorHAnsi" w:hAnsiTheme="minorHAnsi" w:cs="Verdana"/>
          <w:sz w:val="22"/>
          <w:szCs w:val="22"/>
          <w:u w:val="single"/>
        </w:rPr>
        <w:t>esclusivamente</w:t>
      </w:r>
      <w:r w:rsidRPr="001A6117">
        <w:rPr>
          <w:rFonts w:asciiTheme="minorHAnsi" w:hAnsiTheme="minorHAnsi" w:cs="Verdana"/>
          <w:sz w:val="22"/>
          <w:szCs w:val="22"/>
        </w:rPr>
        <w:t xml:space="preserve"> competente il Foro di Roma.</w:t>
      </w:r>
    </w:p>
    <w:p w:rsidR="004F5471" w:rsidRPr="001A6117" w:rsidRDefault="00AD7665" w:rsidP="00EA48AF">
      <w:pPr>
        <w:pStyle w:val="Corpo"/>
        <w:pBdr>
          <w:top w:val="none" w:sz="0" w:space="0" w:color="auto"/>
          <w:left w:val="none" w:sz="0" w:space="0" w:color="auto"/>
          <w:bottom w:val="none" w:sz="0" w:space="0" w:color="auto"/>
          <w:right w:val="none" w:sz="0" w:space="0" w:color="auto"/>
          <w:bar w:val="none" w:sz="0" w:color="auto"/>
        </w:pBdr>
        <w:spacing w:before="240" w:after="120" w:line="288" w:lineRule="auto"/>
        <w:jc w:val="center"/>
        <w:rPr>
          <w:rFonts w:asciiTheme="minorHAnsi" w:hAnsiTheme="minorHAnsi" w:cs="Verdana"/>
          <w:b/>
          <w:color w:val="002060"/>
          <w:sz w:val="22"/>
          <w:szCs w:val="22"/>
        </w:rPr>
      </w:pPr>
      <w:bookmarkStart w:id="13" w:name="_Toc480731784"/>
      <w:bookmarkStart w:id="14" w:name="_Toc517592123"/>
      <w:bookmarkStart w:id="15" w:name="_Toc199840891"/>
      <w:bookmarkStart w:id="16" w:name="_Toc96543576"/>
      <w:bookmarkStart w:id="17" w:name="_Toc96544530"/>
      <w:bookmarkStart w:id="18" w:name="_Toc272817067"/>
      <w:bookmarkEnd w:id="12"/>
      <w:r w:rsidRPr="001A6117">
        <w:rPr>
          <w:rFonts w:asciiTheme="minorHAnsi" w:hAnsiTheme="minorHAnsi" w:cs="Verdana"/>
          <w:b/>
          <w:color w:val="002060"/>
          <w:sz w:val="22"/>
          <w:szCs w:val="22"/>
        </w:rPr>
        <w:t xml:space="preserve">ARTICOLO </w:t>
      </w:r>
      <w:r w:rsidR="000748F1" w:rsidRPr="001A6117">
        <w:rPr>
          <w:rFonts w:asciiTheme="minorHAnsi" w:hAnsiTheme="minorHAnsi" w:cs="Verdana"/>
          <w:b/>
          <w:color w:val="002060"/>
          <w:sz w:val="22"/>
          <w:szCs w:val="22"/>
        </w:rPr>
        <w:t>25</w:t>
      </w:r>
      <w:r w:rsidR="004F5471" w:rsidRPr="001A6117">
        <w:rPr>
          <w:rFonts w:asciiTheme="minorHAnsi" w:hAnsiTheme="minorHAnsi" w:cs="Verdana"/>
          <w:b/>
          <w:color w:val="002060"/>
          <w:sz w:val="22"/>
          <w:szCs w:val="22"/>
        </w:rPr>
        <w:br/>
      </w:r>
      <w:r w:rsidR="00F60FD9" w:rsidRPr="001A6117">
        <w:rPr>
          <w:rFonts w:asciiTheme="minorHAnsi" w:hAnsiTheme="minorHAnsi" w:cs="Verdana"/>
          <w:b/>
          <w:color w:val="002060"/>
          <w:sz w:val="22"/>
          <w:szCs w:val="22"/>
        </w:rPr>
        <w:t>TRATTAMENTO DEI DATI, CONSENSO AL TRATTAMENTO</w:t>
      </w:r>
      <w:bookmarkEnd w:id="13"/>
      <w:bookmarkEnd w:id="14"/>
      <w:bookmarkEnd w:id="15"/>
      <w:bookmarkEnd w:id="16"/>
      <w:bookmarkEnd w:id="17"/>
      <w:bookmarkEnd w:id="18"/>
    </w:p>
    <w:p w:rsidR="000748F1" w:rsidRPr="001A6117" w:rsidRDefault="000748F1" w:rsidP="000748F1">
      <w:pPr>
        <w:pStyle w:val="Paragrafoelenco"/>
        <w:numPr>
          <w:ilvl w:val="0"/>
          <w:numId w:val="14"/>
        </w:numPr>
        <w:spacing w:line="312" w:lineRule="auto"/>
        <w:jc w:val="both"/>
      </w:pPr>
      <w:bookmarkStart w:id="19" w:name="_Toc480731770"/>
      <w:bookmarkStart w:id="20" w:name="_Toc517592108"/>
      <w:bookmarkStart w:id="21" w:name="_Toc199840893"/>
      <w:bookmarkStart w:id="22" w:name="_Toc96543578"/>
      <w:bookmarkStart w:id="23" w:name="_Toc96544532"/>
      <w:bookmarkStart w:id="24" w:name="_Toc272817069"/>
      <w:r w:rsidRPr="001A6117">
        <w:t xml:space="preserve">Le parti dichiarano di essersi reciprocamente comunicate - oralmente e prima della sottoscrizione del presente Contratto - le informazioni di cui all’art. 13 del </w:t>
      </w:r>
      <w:proofErr w:type="spellStart"/>
      <w:r w:rsidRPr="001A6117">
        <w:t>D.Lgs.</w:t>
      </w:r>
      <w:proofErr w:type="spellEnd"/>
      <w:r w:rsidRPr="001A6117">
        <w:t xml:space="preserve"> n. 196/2003 recante “Codice in materia di protezione dei dati personali” circa il trattamento dei dati personali conferiti per la sottoscrizione e l’esecuzione del Contratto stesso e di essere a conoscenza dei diritti che spettano loro in virtù dell’art. 7 della citata normativa. Si impegnano ad improntare il trattamento dei dati ai principi di correttezza, liceità e trasparenza nel pieno rispetto della legislazione vigente nonché della normativa per la protezione dei dati personali (ivi inclusi - oltre al </w:t>
      </w:r>
      <w:proofErr w:type="spellStart"/>
      <w:r w:rsidRPr="001A6117">
        <w:t>D.Lgs.</w:t>
      </w:r>
      <w:proofErr w:type="spellEnd"/>
      <w:r w:rsidRPr="001A6117">
        <w:t xml:space="preserve"> 196/03 e s.m.i. – anche gli ulteriori provvedimenti, comunicati ufficiali, autorizzazioni generali, pronunce in genere emessi dall'Autorità Garante per la Protezione dei Dati Personali), con particolare attenzione a quanto prescritto con riguardo alle misure minime di sicurezza da adottare. </w:t>
      </w:r>
    </w:p>
    <w:p w:rsidR="000748F1" w:rsidRPr="001A6117" w:rsidRDefault="000748F1" w:rsidP="000748F1">
      <w:pPr>
        <w:pStyle w:val="Paragrafoelenco"/>
        <w:numPr>
          <w:ilvl w:val="0"/>
          <w:numId w:val="14"/>
        </w:numPr>
        <w:spacing w:line="312" w:lineRule="auto"/>
        <w:jc w:val="both"/>
      </w:pPr>
      <w:r w:rsidRPr="001A6117">
        <w:t xml:space="preserve">La CNPADC tratta i dati forniti dal </w:t>
      </w:r>
      <w:r w:rsidRPr="001A6117">
        <w:rPr>
          <w:rFonts w:ascii="Calibri" w:hAnsi="Calibri"/>
          <w:i/>
        </w:rPr>
        <w:t>Consulente</w:t>
      </w:r>
      <w:r w:rsidRPr="001A6117">
        <w:rPr>
          <w:rFonts w:ascii="Calibri" w:hAnsi="Calibri"/>
        </w:rPr>
        <w:t xml:space="preserve"> </w:t>
      </w:r>
      <w:r w:rsidRPr="001A6117">
        <w:t xml:space="preserve">ai fini della stipula del Contratto, per l’adempimento degli obblighi legali ad esso connessi, oltre che per la gestione ed esecuzione economica ed amministrativa del contratto stesso. Tutti i dati acquisiti dalla CNPADC potranno essere trattati anche per fini di studio e statistici.  </w:t>
      </w:r>
    </w:p>
    <w:p w:rsidR="00EA48AF" w:rsidRPr="001A6117" w:rsidRDefault="00EA48AF" w:rsidP="000748F1">
      <w:pPr>
        <w:pStyle w:val="Paragrafoelenco"/>
        <w:numPr>
          <w:ilvl w:val="0"/>
          <w:numId w:val="14"/>
        </w:numPr>
        <w:spacing w:line="312" w:lineRule="auto"/>
        <w:jc w:val="both"/>
      </w:pPr>
      <w:r w:rsidRPr="001A6117">
        <w:rPr>
          <w:rFonts w:ascii="Calibri" w:hAnsi="Calibri"/>
        </w:rPr>
        <w:t xml:space="preserve">Con la sottoscrizione del Contratto, il </w:t>
      </w:r>
      <w:r w:rsidRPr="001A6117">
        <w:rPr>
          <w:rFonts w:ascii="Calibri" w:hAnsi="Calibri"/>
          <w:i/>
        </w:rPr>
        <w:t>Consulente</w:t>
      </w:r>
      <w:r w:rsidRPr="001A6117">
        <w:rPr>
          <w:rFonts w:ascii="Calibri" w:hAnsi="Calibri"/>
        </w:rPr>
        <w:t xml:space="preserve"> acconsente espressamente al trattamento dei dati personali come </w:t>
      </w:r>
      <w:r w:rsidR="000748F1" w:rsidRPr="001A6117">
        <w:t xml:space="preserve">sopra definito. </w:t>
      </w:r>
      <w:r w:rsidR="000748F1" w:rsidRPr="001A6117">
        <w:rPr>
          <w:rFonts w:ascii="Calibri" w:hAnsi="Calibri"/>
        </w:rPr>
        <w:t xml:space="preserve">Il </w:t>
      </w:r>
      <w:r w:rsidR="000748F1" w:rsidRPr="001A6117">
        <w:rPr>
          <w:rFonts w:ascii="Calibri" w:hAnsi="Calibri"/>
          <w:i/>
        </w:rPr>
        <w:t>Consulente</w:t>
      </w:r>
      <w:r w:rsidR="000748F1" w:rsidRPr="001A6117">
        <w:rPr>
          <w:rFonts w:ascii="Calibri" w:hAnsi="Calibri"/>
        </w:rPr>
        <w:t xml:space="preserve"> </w:t>
      </w:r>
      <w:r w:rsidR="000748F1" w:rsidRPr="001A6117">
        <w:t xml:space="preserve">si impegna, altresì, ad adempiere agli obblighi di informativa e di consenso, ove necessario, nei confronti delle persone fisiche interessate di cui sono forniti dati personali nell’ambito dell’esecuzione del contratto, per le finalità sopra descritte. </w:t>
      </w:r>
      <w:r w:rsidRPr="001A6117">
        <w:t xml:space="preserve">Inoltre, </w:t>
      </w:r>
      <w:r w:rsidRPr="001A6117">
        <w:rPr>
          <w:b/>
        </w:rPr>
        <w:t xml:space="preserve">in adempimento agli obblighi di legge che impongono la trasparenza amministrativa (art. 35 D. Lgs. 33/2013 e art. 1, comma 16 </w:t>
      </w:r>
      <w:proofErr w:type="spellStart"/>
      <w:r w:rsidRPr="001A6117">
        <w:rPr>
          <w:b/>
        </w:rPr>
        <w:t>lett</w:t>
      </w:r>
      <w:proofErr w:type="spellEnd"/>
      <w:r w:rsidRPr="001A6117">
        <w:rPr>
          <w:b/>
        </w:rPr>
        <w:t xml:space="preserve">. b, e comma 32 L. 190/2012), </w:t>
      </w:r>
      <w:r w:rsidR="00AB1D42" w:rsidRPr="001A6117">
        <w:rPr>
          <w:b/>
        </w:rPr>
        <w:t>Il Consulente</w:t>
      </w:r>
      <w:r w:rsidR="000748F1" w:rsidRPr="001A6117">
        <w:rPr>
          <w:b/>
        </w:rPr>
        <w:t xml:space="preserve"> </w:t>
      </w:r>
      <w:r w:rsidRPr="001A6117">
        <w:rPr>
          <w:b/>
        </w:rPr>
        <w:t xml:space="preserve">prende atto ed </w:t>
      </w:r>
      <w:r w:rsidRPr="001A6117">
        <w:rPr>
          <w:b/>
        </w:rPr>
        <w:lastRenderedPageBreak/>
        <w:t xml:space="preserve">acconsente a che i dati e/o la documentazione che la legge </w:t>
      </w:r>
      <w:r w:rsidRPr="001A6117">
        <w:rPr>
          <w:b/>
          <w:u w:val="single"/>
        </w:rPr>
        <w:t xml:space="preserve">impone di pubblicare, saranno pubblicati e diffusi tramite il sito </w:t>
      </w:r>
      <w:r w:rsidRPr="001A6117">
        <w:rPr>
          <w:b/>
          <w:i/>
          <w:u w:val="single"/>
        </w:rPr>
        <w:t>internet</w:t>
      </w:r>
      <w:r w:rsidRPr="001A6117">
        <w:rPr>
          <w:b/>
          <w:u w:val="single"/>
        </w:rPr>
        <w:t xml:space="preserve"> della CNPADC  nella sezione dedicato alla trasparenza.</w:t>
      </w:r>
      <w:r w:rsidRPr="001A6117">
        <w:rPr>
          <w:rFonts w:cs="Calibri"/>
          <w:b/>
          <w:color w:val="000000"/>
          <w:u w:val="single"/>
        </w:rPr>
        <w:t xml:space="preserve"> </w:t>
      </w:r>
    </w:p>
    <w:p w:rsidR="000748F1" w:rsidRPr="001A6117" w:rsidRDefault="000748F1" w:rsidP="000748F1">
      <w:pPr>
        <w:pStyle w:val="Paragrafoelenco"/>
        <w:numPr>
          <w:ilvl w:val="0"/>
          <w:numId w:val="14"/>
        </w:numPr>
        <w:spacing w:line="312" w:lineRule="auto"/>
        <w:jc w:val="both"/>
      </w:pPr>
      <w:r w:rsidRPr="001A6117">
        <w:t xml:space="preserve">Con la sottoscrizione del contratto </w:t>
      </w:r>
      <w:r w:rsidRPr="001A6117">
        <w:rPr>
          <w:rFonts w:ascii="Calibri" w:hAnsi="Calibri"/>
        </w:rPr>
        <w:t xml:space="preserve">il </w:t>
      </w:r>
      <w:r w:rsidRPr="001A6117">
        <w:rPr>
          <w:rFonts w:ascii="Calibri" w:hAnsi="Calibri"/>
          <w:i/>
        </w:rPr>
        <w:t>Consulente</w:t>
      </w:r>
      <w:r w:rsidRPr="001A6117">
        <w:rPr>
          <w:rFonts w:ascii="Calibri" w:hAnsi="Calibri"/>
        </w:rPr>
        <w:t xml:space="preserve"> </w:t>
      </w:r>
      <w:r w:rsidRPr="001A6117">
        <w:t xml:space="preserve">si obbliga a procedere all’esecuzione delle attività oggetto del contratto nell’integrale rispetto della normativa vigente con particolare riferimento alle misure di sicurezza da adottare ed agli obblighi ivi previsti. </w:t>
      </w:r>
    </w:p>
    <w:p w:rsidR="000748F1" w:rsidRPr="001A6117" w:rsidRDefault="000748F1" w:rsidP="000748F1">
      <w:pPr>
        <w:pStyle w:val="Paragrafoelenco"/>
        <w:numPr>
          <w:ilvl w:val="0"/>
          <w:numId w:val="14"/>
        </w:numPr>
        <w:spacing w:line="312" w:lineRule="auto"/>
        <w:jc w:val="both"/>
      </w:pPr>
      <w:r w:rsidRPr="001A6117">
        <w:rPr>
          <w:rFonts w:ascii="Calibri" w:hAnsi="Calibri"/>
        </w:rPr>
        <w:t xml:space="preserve">Il </w:t>
      </w:r>
      <w:r w:rsidRPr="001A6117">
        <w:rPr>
          <w:rFonts w:ascii="Calibri" w:hAnsi="Calibri"/>
          <w:i/>
        </w:rPr>
        <w:t>Consulente</w:t>
      </w:r>
      <w:r w:rsidRPr="001A6117">
        <w:rPr>
          <w:rFonts w:ascii="Calibri" w:hAnsi="Calibri"/>
        </w:rPr>
        <w:t xml:space="preserve"> </w:t>
      </w:r>
      <w:r w:rsidRPr="001A6117">
        <w:t xml:space="preserve">si impegna ad adottare le misure minime di sicurezza dei Dati personali previste per legge, nonché tutte le misure preventive ed idonee ad assicurare un livello di sicurezza almeno equivalente a quello previsto dalla CNPADC; </w:t>
      </w:r>
      <w:r w:rsidRPr="001A6117">
        <w:rPr>
          <w:rFonts w:ascii="Calibri" w:hAnsi="Calibri"/>
        </w:rPr>
        <w:t xml:space="preserve">il </w:t>
      </w:r>
      <w:r w:rsidRPr="001A6117">
        <w:rPr>
          <w:rFonts w:ascii="Calibri" w:hAnsi="Calibri"/>
          <w:i/>
        </w:rPr>
        <w:t>Consulente</w:t>
      </w:r>
      <w:r w:rsidRPr="001A6117">
        <w:rPr>
          <w:rFonts w:ascii="Calibri" w:hAnsi="Calibri"/>
        </w:rPr>
        <w:t xml:space="preserve"> </w:t>
      </w:r>
      <w:r w:rsidRPr="001A6117">
        <w:t xml:space="preserve">si impegna, altresì, ad osservare le vigenti disposizioni e le regole della CNPADC in materia di sicurezza e </w:t>
      </w:r>
      <w:r w:rsidRPr="001A6117">
        <w:rPr>
          <w:i/>
        </w:rPr>
        <w:t>privacy</w:t>
      </w:r>
      <w:r w:rsidRPr="001A6117">
        <w:t xml:space="preserve"> e a farle osservare ai relativi dipendenti e collaboratori, quali incaricati del trattamento dei Dati personali. </w:t>
      </w:r>
      <w:r w:rsidRPr="001A6117">
        <w:rPr>
          <w:rFonts w:ascii="Calibri" w:hAnsi="Calibri"/>
        </w:rPr>
        <w:t xml:space="preserve">Il </w:t>
      </w:r>
      <w:r w:rsidRPr="001A6117">
        <w:rPr>
          <w:rFonts w:ascii="Calibri" w:hAnsi="Calibri"/>
          <w:i/>
        </w:rPr>
        <w:t>Consulente</w:t>
      </w:r>
      <w:r w:rsidRPr="001A6117">
        <w:t xml:space="preserve"> prende atto che la CNPADC potrà operare verifiche periodiche volte a riscontrare l’applicazione delle regole di sicurezza dei Dati personali e di </w:t>
      </w:r>
      <w:r w:rsidRPr="001A6117">
        <w:rPr>
          <w:i/>
        </w:rPr>
        <w:t>privacy</w:t>
      </w:r>
      <w:r w:rsidRPr="001A6117">
        <w:t xml:space="preserve"> applicate. </w:t>
      </w:r>
    </w:p>
    <w:p w:rsidR="000748F1" w:rsidRPr="001A6117" w:rsidRDefault="000748F1" w:rsidP="000748F1">
      <w:pPr>
        <w:pStyle w:val="Paragrafoelenco"/>
        <w:numPr>
          <w:ilvl w:val="0"/>
          <w:numId w:val="14"/>
        </w:numPr>
        <w:spacing w:line="312" w:lineRule="auto"/>
        <w:jc w:val="both"/>
      </w:pPr>
      <w:r w:rsidRPr="001A6117">
        <w:t xml:space="preserve">Resta inteso che, in caso di inosservanza di uno qualunque degli obblighi previsti nel presente articolo la CNPADC, potrà dichiarare risolto automaticamente di diritto il contratto, fermo restando che </w:t>
      </w:r>
      <w:r w:rsidRPr="001A6117">
        <w:rPr>
          <w:rFonts w:ascii="Calibri" w:hAnsi="Calibri"/>
        </w:rPr>
        <w:t xml:space="preserve">il </w:t>
      </w:r>
      <w:r w:rsidRPr="001A6117">
        <w:rPr>
          <w:rFonts w:ascii="Calibri" w:hAnsi="Calibri"/>
          <w:i/>
        </w:rPr>
        <w:t>Consulente</w:t>
      </w:r>
      <w:r w:rsidRPr="001A6117">
        <w:rPr>
          <w:rFonts w:ascii="Calibri" w:hAnsi="Calibri"/>
        </w:rPr>
        <w:t xml:space="preserve"> </w:t>
      </w:r>
      <w:r w:rsidRPr="001A6117">
        <w:t>sarà tenuto a risarcire tutti i danni che dovessero derivarne alla CNPADC.</w:t>
      </w:r>
    </w:p>
    <w:bookmarkEnd w:id="19"/>
    <w:bookmarkEnd w:id="20"/>
    <w:bookmarkEnd w:id="21"/>
    <w:bookmarkEnd w:id="22"/>
    <w:bookmarkEnd w:id="23"/>
    <w:bookmarkEnd w:id="24"/>
    <w:p w:rsidR="00EA48AF" w:rsidRPr="001A6117" w:rsidRDefault="00EA48AF" w:rsidP="00EA48AF">
      <w:pPr>
        <w:pStyle w:val="Corpo"/>
        <w:pBdr>
          <w:top w:val="none" w:sz="0" w:space="0" w:color="auto"/>
          <w:left w:val="none" w:sz="0" w:space="0" w:color="auto"/>
          <w:bottom w:val="none" w:sz="0" w:space="0" w:color="auto"/>
          <w:right w:val="none" w:sz="0" w:space="0" w:color="auto"/>
          <w:bar w:val="none" w:sz="0" w:color="auto"/>
        </w:pBdr>
        <w:spacing w:before="240" w:after="120" w:line="288" w:lineRule="auto"/>
        <w:ind w:left="360"/>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ARTICOLO</w:t>
      </w:r>
      <w:r w:rsidR="000748F1" w:rsidRPr="001A6117">
        <w:rPr>
          <w:rFonts w:asciiTheme="minorHAnsi" w:hAnsiTheme="minorHAnsi" w:cs="Verdana"/>
          <w:b/>
          <w:color w:val="002060"/>
          <w:sz w:val="22"/>
          <w:szCs w:val="22"/>
        </w:rPr>
        <w:t xml:space="preserve"> 26</w:t>
      </w:r>
      <w:r w:rsidRPr="001A6117">
        <w:rPr>
          <w:rFonts w:asciiTheme="minorHAnsi" w:hAnsiTheme="minorHAnsi" w:cs="Verdana"/>
          <w:b/>
          <w:color w:val="002060"/>
          <w:sz w:val="22"/>
          <w:szCs w:val="22"/>
        </w:rPr>
        <w:br/>
        <w:t>TRASPARENZA</w:t>
      </w:r>
    </w:p>
    <w:p w:rsidR="004F5471" w:rsidRPr="001A6117" w:rsidRDefault="004F5471" w:rsidP="004E1DA8">
      <w:pPr>
        <w:pStyle w:val="punto1lettera"/>
        <w:numPr>
          <w:ilvl w:val="0"/>
          <w:numId w:val="36"/>
        </w:numPr>
        <w:spacing w:line="360" w:lineRule="auto"/>
        <w:rPr>
          <w:rFonts w:ascii="Calibri" w:hAnsi="Calibri"/>
          <w:sz w:val="22"/>
          <w:szCs w:val="22"/>
        </w:rPr>
      </w:pPr>
      <w:r w:rsidRPr="001A6117">
        <w:rPr>
          <w:rFonts w:ascii="Calibri" w:hAnsi="Calibri"/>
          <w:sz w:val="22"/>
          <w:szCs w:val="22"/>
        </w:rPr>
        <w:t xml:space="preserve">Il </w:t>
      </w:r>
      <w:r w:rsidR="00786E81" w:rsidRPr="001A6117">
        <w:rPr>
          <w:rFonts w:ascii="Calibri" w:hAnsi="Calibri"/>
          <w:bCs/>
          <w:i/>
          <w:iCs/>
          <w:sz w:val="22"/>
          <w:szCs w:val="22"/>
        </w:rPr>
        <w:t>Consulente</w:t>
      </w:r>
      <w:r w:rsidRPr="001A6117">
        <w:rPr>
          <w:rFonts w:ascii="Calibri" w:hAnsi="Calibri"/>
          <w:sz w:val="22"/>
          <w:szCs w:val="22"/>
        </w:rPr>
        <w:t xml:space="preserve"> espressamente ed irrevocabilmente:</w:t>
      </w:r>
    </w:p>
    <w:p w:rsidR="004F5471" w:rsidRPr="001A6117" w:rsidRDefault="004F5471" w:rsidP="004E1DA8">
      <w:pPr>
        <w:pStyle w:val="usoboll1"/>
        <w:numPr>
          <w:ilvl w:val="0"/>
          <w:numId w:val="15"/>
        </w:numPr>
        <w:tabs>
          <w:tab w:val="clear" w:pos="360"/>
          <w:tab w:val="num" w:pos="1134"/>
          <w:tab w:val="right" w:leader="dot" w:pos="7360"/>
        </w:tabs>
        <w:spacing w:line="360" w:lineRule="auto"/>
        <w:ind w:left="1134" w:hanging="567"/>
        <w:rPr>
          <w:rFonts w:ascii="Calibri" w:hAnsi="Calibri"/>
          <w:sz w:val="22"/>
          <w:szCs w:val="22"/>
        </w:rPr>
      </w:pPr>
      <w:r w:rsidRPr="001A6117">
        <w:rPr>
          <w:rFonts w:ascii="Calibri" w:hAnsi="Calibri"/>
          <w:sz w:val="22"/>
          <w:szCs w:val="22"/>
        </w:rPr>
        <w:t>dichiara che non vi è stata mediazione o altra opera di terzi per la conclusione del Contratto;</w:t>
      </w:r>
    </w:p>
    <w:p w:rsidR="004F5471" w:rsidRPr="001A6117" w:rsidRDefault="004F5471" w:rsidP="004E1DA8">
      <w:pPr>
        <w:pStyle w:val="usoboll1"/>
        <w:numPr>
          <w:ilvl w:val="0"/>
          <w:numId w:val="15"/>
        </w:numPr>
        <w:tabs>
          <w:tab w:val="clear" w:pos="360"/>
          <w:tab w:val="num" w:pos="1134"/>
          <w:tab w:val="right" w:leader="dot" w:pos="7360"/>
        </w:tabs>
        <w:spacing w:line="360" w:lineRule="auto"/>
        <w:ind w:left="1134" w:hanging="567"/>
        <w:rPr>
          <w:rFonts w:ascii="Calibri" w:hAnsi="Calibri"/>
          <w:sz w:val="22"/>
          <w:szCs w:val="22"/>
        </w:rPr>
      </w:pPr>
      <w:r w:rsidRPr="001A6117">
        <w:rPr>
          <w:rFonts w:ascii="Calibri" w:hAnsi="Calibri"/>
          <w:sz w:val="22"/>
          <w:szCs w:val="22"/>
        </w:rPr>
        <w:t>dichiara 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rsidR="004F5471" w:rsidRPr="001A6117" w:rsidRDefault="004F5471" w:rsidP="004E1DA8">
      <w:pPr>
        <w:pStyle w:val="usoboll1"/>
        <w:numPr>
          <w:ilvl w:val="0"/>
          <w:numId w:val="15"/>
        </w:numPr>
        <w:tabs>
          <w:tab w:val="clear" w:pos="360"/>
          <w:tab w:val="num" w:pos="1134"/>
          <w:tab w:val="right" w:leader="dot" w:pos="7360"/>
        </w:tabs>
        <w:spacing w:line="360" w:lineRule="auto"/>
        <w:ind w:left="1134" w:hanging="567"/>
        <w:rPr>
          <w:rFonts w:ascii="Calibri" w:hAnsi="Calibri"/>
          <w:sz w:val="22"/>
          <w:szCs w:val="22"/>
        </w:rPr>
      </w:pPr>
      <w:r w:rsidRPr="001A6117">
        <w:rPr>
          <w:rFonts w:ascii="Calibri" w:hAnsi="Calibri"/>
          <w:sz w:val="22"/>
          <w:szCs w:val="22"/>
        </w:rPr>
        <w:t>si obbliga a non versare ad alcuno, a nessun titolo, somme di danaro o altra utilità finalizzate a facilitare e/o a rendere meno onerosa l’esecuzione e/o la gestione del Contratto rispetto agli obblighi con esso assunti, né a compiere azioni comunque volte agli stessi fini.</w:t>
      </w:r>
    </w:p>
    <w:p w:rsidR="004F5471" w:rsidRPr="001A6117" w:rsidRDefault="004F5471" w:rsidP="004E1DA8">
      <w:pPr>
        <w:pStyle w:val="punto1lettera"/>
        <w:numPr>
          <w:ilvl w:val="0"/>
          <w:numId w:val="36"/>
        </w:numPr>
        <w:tabs>
          <w:tab w:val="clear" w:pos="360"/>
          <w:tab w:val="num" w:pos="567"/>
        </w:tabs>
        <w:spacing w:line="360" w:lineRule="auto"/>
        <w:ind w:left="567" w:hanging="567"/>
        <w:rPr>
          <w:rFonts w:ascii="Calibri" w:hAnsi="Calibri"/>
          <w:sz w:val="22"/>
          <w:szCs w:val="22"/>
        </w:rPr>
      </w:pPr>
      <w:r w:rsidRPr="001A6117">
        <w:rPr>
          <w:rFonts w:ascii="Calibri" w:hAnsi="Calibri"/>
          <w:sz w:val="22"/>
          <w:szCs w:val="22"/>
        </w:rPr>
        <w:t xml:space="preserve">Qualora non risultasse conforme al vero anche una sola delle dichiarazioni rese ai sensi del precedente comma, ovvero il </w:t>
      </w:r>
      <w:r w:rsidR="00786E81" w:rsidRPr="001A6117">
        <w:rPr>
          <w:rFonts w:ascii="Calibri" w:hAnsi="Calibri"/>
          <w:bCs/>
          <w:i/>
          <w:iCs/>
          <w:sz w:val="22"/>
          <w:szCs w:val="22"/>
        </w:rPr>
        <w:t>Consulente</w:t>
      </w:r>
      <w:r w:rsidRPr="001A6117">
        <w:rPr>
          <w:rFonts w:ascii="Calibri" w:hAnsi="Calibri"/>
          <w:sz w:val="22"/>
          <w:szCs w:val="22"/>
        </w:rPr>
        <w:t xml:space="preserve"> non rispettasse per tutta la durata del Contratto gli impegni e gli obblighi di cui alla lettera c) del precedente comma, il medesimo Contratto si intenderà risolto di diritto ai sensi e per gli effetti dell’articolo 1456 cod. civ., per fatto e colpa del </w:t>
      </w:r>
      <w:r w:rsidR="00786E81" w:rsidRPr="001A6117">
        <w:rPr>
          <w:rFonts w:ascii="Calibri" w:hAnsi="Calibri"/>
          <w:bCs/>
          <w:iCs/>
          <w:sz w:val="22"/>
          <w:szCs w:val="22"/>
        </w:rPr>
        <w:t>Consulente</w:t>
      </w:r>
      <w:r w:rsidRPr="001A6117">
        <w:rPr>
          <w:rFonts w:ascii="Calibri" w:hAnsi="Calibri"/>
          <w:sz w:val="22"/>
          <w:szCs w:val="22"/>
        </w:rPr>
        <w:t xml:space="preserve">, con facoltà </w:t>
      </w:r>
      <w:r w:rsidR="00B53132" w:rsidRPr="001A6117">
        <w:rPr>
          <w:rFonts w:ascii="Calibri" w:hAnsi="Calibri"/>
          <w:sz w:val="22"/>
          <w:szCs w:val="22"/>
        </w:rPr>
        <w:t>della CNPADC</w:t>
      </w:r>
      <w:r w:rsidRPr="001A6117">
        <w:rPr>
          <w:rFonts w:ascii="Calibri" w:hAnsi="Calibri"/>
          <w:sz w:val="22"/>
          <w:szCs w:val="22"/>
        </w:rPr>
        <w:t xml:space="preserve"> di i</w:t>
      </w:r>
      <w:bookmarkStart w:id="25" w:name="_Toc199840894"/>
      <w:r w:rsidRPr="001A6117">
        <w:rPr>
          <w:rFonts w:ascii="Calibri" w:hAnsi="Calibri"/>
          <w:sz w:val="22"/>
          <w:szCs w:val="22"/>
        </w:rPr>
        <w:t>ncamerare la cauzione prestata.</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993"/>
        </w:tabs>
        <w:spacing w:before="240" w:after="120" w:line="288" w:lineRule="auto"/>
        <w:ind w:left="360"/>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ARTICOLO 27</w:t>
      </w:r>
      <w:r w:rsidRPr="001A6117">
        <w:rPr>
          <w:rFonts w:asciiTheme="minorHAnsi" w:hAnsiTheme="minorHAnsi" w:cs="Verdana"/>
          <w:b/>
          <w:color w:val="002060"/>
          <w:sz w:val="22"/>
          <w:szCs w:val="22"/>
        </w:rPr>
        <w:br/>
        <w:t>CODICE ETICO – MODELLO DI ORGANIZZAZIONE E  GESTIONE EX D.LGS. N. 231/2001</w:t>
      </w:r>
    </w:p>
    <w:p w:rsidR="000748F1" w:rsidRPr="001A6117" w:rsidRDefault="000748F1" w:rsidP="000748F1">
      <w:pPr>
        <w:pStyle w:val="Corpo"/>
        <w:numPr>
          <w:ilvl w:val="0"/>
          <w:numId w:val="36"/>
        </w:numPr>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sz w:val="22"/>
          <w:szCs w:val="22"/>
        </w:rPr>
      </w:pPr>
      <w:r w:rsidRPr="001A6117">
        <w:rPr>
          <w:rFonts w:asciiTheme="minorHAnsi" w:hAnsiTheme="minorHAnsi" w:cs="Verdana"/>
          <w:sz w:val="22"/>
          <w:szCs w:val="22"/>
        </w:rPr>
        <w:lastRenderedPageBreak/>
        <w:t xml:space="preserve">Nello svolgimento delle attività oggetto del Contratto il </w:t>
      </w:r>
      <w:r w:rsidRPr="001A6117">
        <w:rPr>
          <w:rFonts w:asciiTheme="minorHAnsi" w:hAnsiTheme="minorHAnsi" w:cs="Verdana"/>
          <w:i/>
          <w:sz w:val="22"/>
          <w:szCs w:val="22"/>
        </w:rPr>
        <w:t>Consulente</w:t>
      </w:r>
      <w:r w:rsidRPr="001A6117">
        <w:rPr>
          <w:rFonts w:asciiTheme="minorHAnsi" w:hAnsiTheme="minorHAnsi" w:cs="Verdana"/>
          <w:sz w:val="22"/>
          <w:szCs w:val="22"/>
        </w:rPr>
        <w:t xml:space="preserve"> dovrà uniformarsi ai principi e doveri richiamati nel Codice Etico in vigore presso la CNPADC.</w:t>
      </w:r>
    </w:p>
    <w:p w:rsidR="000748F1" w:rsidRPr="001A6117" w:rsidRDefault="000748F1" w:rsidP="000748F1">
      <w:pPr>
        <w:pStyle w:val="Corpo"/>
        <w:numPr>
          <w:ilvl w:val="0"/>
          <w:numId w:val="36"/>
        </w:numPr>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sz w:val="22"/>
          <w:szCs w:val="22"/>
        </w:rPr>
      </w:pPr>
      <w:r w:rsidRPr="001A6117">
        <w:rPr>
          <w:rFonts w:asciiTheme="minorHAnsi" w:hAnsiTheme="minorHAnsi" w:cs="Verdana"/>
          <w:sz w:val="22"/>
          <w:szCs w:val="22"/>
        </w:rPr>
        <w:t xml:space="preserve">A tal fine, prima della stipula del Contratto il </w:t>
      </w:r>
      <w:r w:rsidRPr="001A6117">
        <w:rPr>
          <w:rFonts w:asciiTheme="minorHAnsi" w:hAnsiTheme="minorHAnsi" w:cs="Verdana"/>
          <w:i/>
          <w:sz w:val="22"/>
          <w:szCs w:val="22"/>
        </w:rPr>
        <w:t>Consulente</w:t>
      </w:r>
      <w:r w:rsidRPr="001A6117">
        <w:rPr>
          <w:rFonts w:asciiTheme="minorHAnsi" w:hAnsiTheme="minorHAnsi" w:cs="Verdana"/>
          <w:sz w:val="22"/>
          <w:szCs w:val="22"/>
        </w:rPr>
        <w:t xml:space="preserve"> ha l’onere di prendere visione dei predetti documenti sul sito della CNPADC al seguente link: </w:t>
      </w:r>
      <w:hyperlink r:id="rId10" w:history="1">
        <w:r w:rsidRPr="001A6117">
          <w:rPr>
            <w:rStyle w:val="Collegamentoipertestuale"/>
            <w:rFonts w:asciiTheme="minorHAnsi" w:hAnsiTheme="minorHAnsi" w:cs="Verdana"/>
            <w:sz w:val="22"/>
            <w:szCs w:val="22"/>
          </w:rPr>
          <w:t>http://www.cnpadc.it/la</w:t>
        </w:r>
      </w:hyperlink>
      <w:r w:rsidRPr="001A6117">
        <w:rPr>
          <w:rFonts w:asciiTheme="minorHAnsi" w:hAnsiTheme="minorHAnsi" w:cs="Verdana"/>
          <w:sz w:val="22"/>
          <w:szCs w:val="22"/>
        </w:rPr>
        <w:t xml:space="preserve"> cassa/</w:t>
      </w:r>
      <w:proofErr w:type="spellStart"/>
      <w:r w:rsidRPr="001A6117">
        <w:rPr>
          <w:rFonts w:asciiTheme="minorHAnsi" w:hAnsiTheme="minorHAnsi" w:cs="Verdana"/>
          <w:sz w:val="22"/>
          <w:szCs w:val="22"/>
        </w:rPr>
        <w:t>cnpadc</w:t>
      </w:r>
      <w:proofErr w:type="spellEnd"/>
      <w:r w:rsidRPr="001A6117">
        <w:rPr>
          <w:rFonts w:asciiTheme="minorHAnsi" w:hAnsiTheme="minorHAnsi" w:cs="Verdana"/>
          <w:sz w:val="22"/>
          <w:szCs w:val="22"/>
        </w:rPr>
        <w:t xml:space="preserve"> trasparente/codice etico. </w:t>
      </w:r>
    </w:p>
    <w:p w:rsidR="000748F1" w:rsidRPr="001A6117" w:rsidRDefault="000748F1" w:rsidP="000748F1">
      <w:pPr>
        <w:pStyle w:val="Corpo"/>
        <w:numPr>
          <w:ilvl w:val="0"/>
          <w:numId w:val="36"/>
        </w:numPr>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sz w:val="22"/>
          <w:szCs w:val="22"/>
        </w:rPr>
      </w:pPr>
      <w:r w:rsidRPr="001A6117">
        <w:rPr>
          <w:rFonts w:asciiTheme="minorHAnsi" w:hAnsiTheme="minorHAnsi" w:cs="Verdana"/>
          <w:sz w:val="22"/>
          <w:szCs w:val="22"/>
        </w:rPr>
        <w:t xml:space="preserve">Il </w:t>
      </w:r>
      <w:r w:rsidRPr="001A6117">
        <w:rPr>
          <w:rFonts w:asciiTheme="minorHAnsi" w:hAnsiTheme="minorHAnsi" w:cs="Verdana"/>
          <w:i/>
          <w:sz w:val="22"/>
          <w:szCs w:val="22"/>
        </w:rPr>
        <w:t>Consulente</w:t>
      </w:r>
      <w:r w:rsidRPr="001A6117">
        <w:rPr>
          <w:rFonts w:asciiTheme="minorHAnsi" w:hAnsiTheme="minorHAnsi" w:cs="Verdana"/>
          <w:sz w:val="22"/>
          <w:szCs w:val="22"/>
        </w:rPr>
        <w:t>, per effetto della sottoscrizione della presente Contratto, si impegna ad uniformarsi alle previsioni contenute nel Codice Etico e Comportamentale adottato dalla CNPADC per le parti di pertinenza della medesima.</w:t>
      </w:r>
    </w:p>
    <w:p w:rsidR="000748F1" w:rsidRPr="001A6117" w:rsidRDefault="000748F1" w:rsidP="000748F1">
      <w:pPr>
        <w:pStyle w:val="Corpo"/>
        <w:numPr>
          <w:ilvl w:val="0"/>
          <w:numId w:val="36"/>
        </w:numPr>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sz w:val="22"/>
          <w:szCs w:val="22"/>
        </w:rPr>
      </w:pPr>
      <w:r w:rsidRPr="001A6117">
        <w:rPr>
          <w:rFonts w:asciiTheme="minorHAnsi" w:hAnsiTheme="minorHAnsi" w:cs="Verdana"/>
          <w:sz w:val="22"/>
          <w:szCs w:val="22"/>
        </w:rPr>
        <w:t xml:space="preserve">In caso di inadempimento da parte del </w:t>
      </w:r>
      <w:r w:rsidRPr="001A6117">
        <w:rPr>
          <w:rFonts w:asciiTheme="minorHAnsi" w:hAnsiTheme="minorHAnsi" w:cs="Verdana"/>
          <w:i/>
          <w:sz w:val="22"/>
          <w:szCs w:val="22"/>
        </w:rPr>
        <w:t xml:space="preserve">Consulente </w:t>
      </w:r>
      <w:r w:rsidRPr="001A6117">
        <w:rPr>
          <w:rFonts w:asciiTheme="minorHAnsi" w:hAnsiTheme="minorHAnsi" w:cs="Verdana"/>
          <w:sz w:val="22"/>
          <w:szCs w:val="22"/>
        </w:rPr>
        <w:t>agli obblighi di cui ai precedenti commi, la CNPADC, fermo restando il diritto al risarcimento del danno, ha facoltà di dichiarare risolto di diritto il presente Contratto.</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993"/>
        </w:tabs>
        <w:spacing w:before="240" w:after="120" w:line="288" w:lineRule="auto"/>
        <w:ind w:left="360"/>
        <w:jc w:val="center"/>
        <w:rPr>
          <w:rFonts w:asciiTheme="minorHAnsi" w:hAnsiTheme="minorHAnsi" w:cs="Verdana"/>
          <w:b/>
          <w:color w:val="002060"/>
          <w:sz w:val="22"/>
          <w:szCs w:val="22"/>
        </w:rPr>
      </w:pPr>
      <w:r w:rsidRPr="001A6117">
        <w:rPr>
          <w:rFonts w:asciiTheme="minorHAnsi" w:hAnsiTheme="minorHAnsi" w:cs="Verdana"/>
          <w:b/>
          <w:color w:val="002060"/>
          <w:sz w:val="22"/>
          <w:szCs w:val="22"/>
        </w:rPr>
        <w:t>ARTICOLO 28</w:t>
      </w:r>
      <w:r w:rsidRPr="001A6117">
        <w:rPr>
          <w:rFonts w:asciiTheme="minorHAnsi" w:hAnsiTheme="minorHAnsi" w:cs="Verdana"/>
          <w:b/>
          <w:color w:val="002060"/>
          <w:sz w:val="22"/>
          <w:szCs w:val="22"/>
        </w:rPr>
        <w:br/>
        <w:t xml:space="preserve">ULTERIORE CONDIZIONE RISOLUTIVA ESPRESSA </w:t>
      </w:r>
    </w:p>
    <w:p w:rsidR="000748F1" w:rsidRPr="001A6117" w:rsidRDefault="000748F1" w:rsidP="000748F1">
      <w:pPr>
        <w:pStyle w:val="Corpo"/>
        <w:numPr>
          <w:ilvl w:val="0"/>
          <w:numId w:val="58"/>
        </w:numPr>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Calibri" w:hAnsi="Calibri"/>
          <w:sz w:val="22"/>
          <w:szCs w:val="22"/>
        </w:rPr>
      </w:pPr>
      <w:r w:rsidRPr="001A6117">
        <w:rPr>
          <w:rFonts w:ascii="Calibri" w:hAnsi="Calibri"/>
          <w:sz w:val="22"/>
          <w:szCs w:val="22"/>
        </w:rPr>
        <w:t xml:space="preserve">Il presente Contratto è inoltre condizionato in via risolutiva all’irrogazione di sanzioni </w:t>
      </w:r>
      <w:proofErr w:type="spellStart"/>
      <w:r w:rsidRPr="001A6117">
        <w:rPr>
          <w:rFonts w:ascii="Calibri" w:hAnsi="Calibri"/>
          <w:sz w:val="22"/>
          <w:szCs w:val="22"/>
        </w:rPr>
        <w:t>interdittive</w:t>
      </w:r>
      <w:proofErr w:type="spellEnd"/>
      <w:r w:rsidRPr="001A6117">
        <w:rPr>
          <w:rFonts w:ascii="Calibri" w:hAnsi="Calibri"/>
          <w:sz w:val="22"/>
          <w:szCs w:val="22"/>
        </w:rPr>
        <w:t xml:space="preserve"> o misure cautelari di cui al </w:t>
      </w:r>
      <w:proofErr w:type="spellStart"/>
      <w:r w:rsidRPr="001A6117">
        <w:rPr>
          <w:rFonts w:ascii="Calibri" w:hAnsi="Calibri"/>
          <w:sz w:val="22"/>
          <w:szCs w:val="22"/>
        </w:rPr>
        <w:t>D.Lgs.</w:t>
      </w:r>
      <w:proofErr w:type="spellEnd"/>
      <w:r w:rsidRPr="001A6117">
        <w:rPr>
          <w:rFonts w:ascii="Calibri" w:hAnsi="Calibri"/>
          <w:sz w:val="22"/>
          <w:szCs w:val="22"/>
        </w:rPr>
        <w:t xml:space="preserve"> n. 231/2001, che impediscano al </w:t>
      </w:r>
      <w:r w:rsidRPr="001A6117">
        <w:rPr>
          <w:rFonts w:asciiTheme="minorHAnsi" w:hAnsiTheme="minorHAnsi" w:cs="Verdana"/>
          <w:i/>
          <w:sz w:val="22"/>
          <w:szCs w:val="22"/>
        </w:rPr>
        <w:t xml:space="preserve">Consulente </w:t>
      </w:r>
      <w:r w:rsidRPr="001A6117">
        <w:rPr>
          <w:rFonts w:ascii="Calibri" w:hAnsi="Calibri"/>
          <w:sz w:val="22"/>
          <w:szCs w:val="22"/>
        </w:rPr>
        <w:t xml:space="preserve">di contrattare con le Pubbliche Amministrazioni, ed è altresì condizionato in via risolutiva all’esito negativo del controllo di veridicità delle dichiarazioni rese dal </w:t>
      </w:r>
      <w:r w:rsidRPr="001A6117">
        <w:rPr>
          <w:rFonts w:asciiTheme="minorHAnsi" w:hAnsiTheme="minorHAnsi" w:cs="Verdana"/>
          <w:i/>
          <w:sz w:val="22"/>
          <w:szCs w:val="22"/>
        </w:rPr>
        <w:t xml:space="preserve">Consulente </w:t>
      </w:r>
      <w:r w:rsidRPr="001A6117">
        <w:rPr>
          <w:rFonts w:ascii="Calibri" w:hAnsi="Calibri"/>
          <w:sz w:val="22"/>
          <w:szCs w:val="22"/>
        </w:rPr>
        <w:t>ai sensi degli articoli 46 e 47 del D.P.R. 445/2000; in tali ipotesi – fatto salvo quanto previsto dall’art. 71,  comma 3 del D.P.R. 445/2000 – il Contratto si intende risolto anche relativamente alle prestazioni ad esecuzione continuata e periodica e la CNPADC avrà diritto di incamerare la cauzione, ovvero di applicare una penale equivalente; resta salvo il diritto della CNPADC al risarcimento dell’eventuale maggior danno.</w:t>
      </w:r>
    </w:p>
    <w:p w:rsidR="00EA48AF" w:rsidRPr="001A6117" w:rsidRDefault="00EA48AF" w:rsidP="00EA48AF">
      <w:pPr>
        <w:pStyle w:val="Corpo"/>
        <w:pBdr>
          <w:top w:val="none" w:sz="0" w:space="0" w:color="auto"/>
          <w:left w:val="none" w:sz="0" w:space="0" w:color="auto"/>
          <w:bottom w:val="none" w:sz="0" w:space="0" w:color="auto"/>
          <w:right w:val="none" w:sz="0" w:space="0" w:color="auto"/>
          <w:bar w:val="none" w:sz="0" w:color="auto"/>
        </w:pBdr>
        <w:spacing w:before="240" w:after="120" w:line="288" w:lineRule="auto"/>
        <w:ind w:left="360"/>
        <w:jc w:val="center"/>
        <w:rPr>
          <w:u w:val="single"/>
        </w:rPr>
      </w:pPr>
      <w:bookmarkStart w:id="26" w:name="_Toc96543581"/>
      <w:bookmarkStart w:id="27" w:name="_Toc96544535"/>
      <w:bookmarkStart w:id="28" w:name="_Toc272817071"/>
      <w:bookmarkEnd w:id="25"/>
      <w:r w:rsidRPr="001A6117">
        <w:rPr>
          <w:rFonts w:asciiTheme="minorHAnsi" w:hAnsiTheme="minorHAnsi" w:cs="Verdana"/>
          <w:b/>
          <w:color w:val="002060"/>
          <w:sz w:val="22"/>
          <w:szCs w:val="22"/>
        </w:rPr>
        <w:t xml:space="preserve">ARTICOLO </w:t>
      </w:r>
      <w:r w:rsidR="000748F1" w:rsidRPr="001A6117">
        <w:rPr>
          <w:rFonts w:asciiTheme="minorHAnsi" w:hAnsiTheme="minorHAnsi" w:cs="Verdana"/>
          <w:b/>
          <w:color w:val="002060"/>
          <w:sz w:val="22"/>
          <w:szCs w:val="22"/>
        </w:rPr>
        <w:t>29</w:t>
      </w:r>
      <w:r w:rsidRPr="001A6117">
        <w:rPr>
          <w:rFonts w:asciiTheme="minorHAnsi" w:hAnsiTheme="minorHAnsi" w:cs="Verdana"/>
          <w:b/>
          <w:color w:val="002060"/>
          <w:sz w:val="22"/>
          <w:szCs w:val="22"/>
        </w:rPr>
        <w:br/>
        <w:t>ELEZIONE DI DOMICILIO</w:t>
      </w:r>
    </w:p>
    <w:p w:rsidR="00EA48AF" w:rsidRPr="001A6117" w:rsidRDefault="00EA48AF" w:rsidP="004E1DA8">
      <w:pPr>
        <w:pStyle w:val="Corpo"/>
        <w:numPr>
          <w:ilvl w:val="0"/>
          <w:numId w:val="34"/>
        </w:numPr>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sz w:val="22"/>
          <w:szCs w:val="22"/>
        </w:rPr>
      </w:pPr>
      <w:r w:rsidRPr="001A6117">
        <w:rPr>
          <w:rFonts w:asciiTheme="minorHAnsi" w:hAnsiTheme="minorHAnsi" w:cs="Verdana"/>
          <w:sz w:val="22"/>
          <w:szCs w:val="22"/>
        </w:rPr>
        <w:t>A tutti gli effetti del presente atto, le parti eleggono domicilio:</w:t>
      </w:r>
    </w:p>
    <w:p w:rsidR="004B5921" w:rsidRPr="001A6117" w:rsidRDefault="004B5921" w:rsidP="004B5921">
      <w:pPr>
        <w:tabs>
          <w:tab w:val="left" w:pos="3944"/>
        </w:tabs>
        <w:spacing w:after="0" w:line="360" w:lineRule="auto"/>
        <w:rPr>
          <w:b/>
        </w:rPr>
      </w:pPr>
      <w:r w:rsidRPr="001A6117">
        <w:rPr>
          <w:b/>
          <w:u w:val="single"/>
        </w:rPr>
        <w:t>Per la CNPADC</w:t>
      </w:r>
      <w:r w:rsidRPr="001A6117">
        <w:rPr>
          <w:b/>
        </w:rPr>
        <w:t>:</w:t>
      </w:r>
    </w:p>
    <w:p w:rsidR="004B5921" w:rsidRPr="001A6117" w:rsidRDefault="004B5921" w:rsidP="004B5921">
      <w:pPr>
        <w:tabs>
          <w:tab w:val="left" w:pos="3944"/>
        </w:tabs>
        <w:spacing w:after="0" w:line="360" w:lineRule="auto"/>
      </w:pPr>
      <w:r w:rsidRPr="001A6117">
        <w:t>Cassa Nazionale di Previdenza e Assistenza dei Dottori Commercialisti</w:t>
      </w:r>
    </w:p>
    <w:p w:rsidR="004B5921" w:rsidRPr="001A6117" w:rsidRDefault="004B5921" w:rsidP="004B5921">
      <w:pPr>
        <w:tabs>
          <w:tab w:val="left" w:pos="3944"/>
        </w:tabs>
        <w:spacing w:after="0" w:line="360" w:lineRule="auto"/>
      </w:pPr>
      <w:r w:rsidRPr="001A6117">
        <w:t>All'attenzione di: Servizio Investimenti Mobiliari</w:t>
      </w:r>
    </w:p>
    <w:p w:rsidR="004B5921" w:rsidRPr="001A6117" w:rsidRDefault="004B5921" w:rsidP="004B5921">
      <w:pPr>
        <w:tabs>
          <w:tab w:val="left" w:pos="3944"/>
        </w:tabs>
        <w:spacing w:after="0" w:line="360" w:lineRule="auto"/>
      </w:pPr>
      <w:r w:rsidRPr="001A6117">
        <w:t>Via Mantova 1</w:t>
      </w:r>
    </w:p>
    <w:p w:rsidR="004B5921" w:rsidRPr="001A6117" w:rsidRDefault="004B5921" w:rsidP="004B5921">
      <w:pPr>
        <w:pStyle w:val="Intestazione"/>
        <w:tabs>
          <w:tab w:val="clear" w:pos="4819"/>
          <w:tab w:val="clear" w:pos="9638"/>
          <w:tab w:val="left" w:pos="3944"/>
        </w:tabs>
        <w:spacing w:line="360" w:lineRule="auto"/>
      </w:pPr>
      <w:r w:rsidRPr="001A6117">
        <w:t>00198 Roma</w:t>
      </w:r>
    </w:p>
    <w:p w:rsidR="004B5921" w:rsidRPr="001A6117" w:rsidRDefault="004B5921" w:rsidP="004B5921">
      <w:pPr>
        <w:tabs>
          <w:tab w:val="left" w:pos="3944"/>
        </w:tabs>
        <w:spacing w:after="0" w:line="360" w:lineRule="auto"/>
      </w:pPr>
      <w:r w:rsidRPr="001A6117">
        <w:t>Fax: 003906.4748. 6258</w:t>
      </w:r>
    </w:p>
    <w:p w:rsidR="004B5921" w:rsidRPr="001A6117" w:rsidRDefault="004B5921" w:rsidP="004B5921">
      <w:pPr>
        <w:tabs>
          <w:tab w:val="left" w:pos="3944"/>
        </w:tabs>
        <w:spacing w:after="0" w:line="360" w:lineRule="auto"/>
        <w:rPr>
          <w:rStyle w:val="Collegamentoipertestuale"/>
        </w:rPr>
      </w:pPr>
      <w:r w:rsidRPr="001A6117">
        <w:t xml:space="preserve">Email: </w:t>
      </w:r>
      <w:hyperlink r:id="rId11" w:history="1">
        <w:r w:rsidRPr="001A6117">
          <w:rPr>
            <w:rStyle w:val="Collegamentoipertestuale"/>
          </w:rPr>
          <w:t>investimenti@cnpadc.it</w:t>
        </w:r>
      </w:hyperlink>
    </w:p>
    <w:p w:rsidR="004B5921" w:rsidRPr="001A6117" w:rsidRDefault="004B5921" w:rsidP="004B5921">
      <w:pPr>
        <w:tabs>
          <w:tab w:val="left" w:pos="3944"/>
        </w:tabs>
        <w:spacing w:after="0" w:line="360" w:lineRule="auto"/>
      </w:pPr>
    </w:p>
    <w:p w:rsidR="004B5921" w:rsidRPr="001A6117" w:rsidRDefault="004B5921" w:rsidP="004B5921">
      <w:pPr>
        <w:tabs>
          <w:tab w:val="left" w:pos="3944"/>
        </w:tabs>
        <w:spacing w:after="0" w:line="360" w:lineRule="auto"/>
        <w:rPr>
          <w:b/>
        </w:rPr>
      </w:pPr>
      <w:r w:rsidRPr="001A6117">
        <w:rPr>
          <w:b/>
          <w:u w:val="single"/>
        </w:rPr>
        <w:t>Per il Consulente</w:t>
      </w:r>
      <w:r w:rsidRPr="001A6117">
        <w:rPr>
          <w:b/>
        </w:rPr>
        <w:t>:</w:t>
      </w:r>
    </w:p>
    <w:p w:rsidR="004B5921" w:rsidRPr="001A6117" w:rsidRDefault="004B5921" w:rsidP="004B5921">
      <w:pPr>
        <w:tabs>
          <w:tab w:val="left" w:pos="3944"/>
        </w:tabs>
        <w:spacing w:after="0" w:line="360" w:lineRule="auto"/>
        <w:rPr>
          <w:b/>
        </w:rPr>
      </w:pPr>
      <w:r w:rsidRPr="001A6117">
        <w:rPr>
          <w:b/>
        </w:rPr>
        <w:t>_____________________</w:t>
      </w:r>
    </w:p>
    <w:p w:rsidR="004B5921" w:rsidRPr="001A6117" w:rsidRDefault="004B5921" w:rsidP="004B5921">
      <w:pPr>
        <w:tabs>
          <w:tab w:val="left" w:pos="3944"/>
        </w:tabs>
        <w:spacing w:after="0" w:line="360" w:lineRule="auto"/>
        <w:rPr>
          <w:b/>
        </w:rPr>
      </w:pPr>
      <w:r w:rsidRPr="001A6117">
        <w:rPr>
          <w:b/>
        </w:rPr>
        <w:lastRenderedPageBreak/>
        <w:t>_____________________</w:t>
      </w:r>
    </w:p>
    <w:p w:rsidR="004B5921" w:rsidRPr="001A6117" w:rsidRDefault="004B5921" w:rsidP="004B5921">
      <w:pPr>
        <w:tabs>
          <w:tab w:val="left" w:pos="3944"/>
        </w:tabs>
        <w:spacing w:after="0" w:line="360" w:lineRule="auto"/>
        <w:rPr>
          <w:b/>
        </w:rPr>
      </w:pPr>
      <w:r w:rsidRPr="001A6117">
        <w:rPr>
          <w:b/>
        </w:rPr>
        <w:t>_____________________</w:t>
      </w:r>
    </w:p>
    <w:p w:rsidR="004B5921" w:rsidRPr="001A6117" w:rsidRDefault="004B5921" w:rsidP="0067142B">
      <w:pPr>
        <w:tabs>
          <w:tab w:val="left" w:pos="3944"/>
        </w:tabs>
        <w:spacing w:after="0" w:line="360" w:lineRule="auto"/>
        <w:rPr>
          <w:b/>
        </w:rPr>
      </w:pPr>
      <w:r w:rsidRPr="001A6117">
        <w:rPr>
          <w:b/>
        </w:rPr>
        <w:t>_____________________</w:t>
      </w:r>
    </w:p>
    <w:p w:rsidR="00EA48AF" w:rsidRPr="001A6117" w:rsidRDefault="00EA48AF" w:rsidP="004E1DA8">
      <w:pPr>
        <w:pStyle w:val="Corpo"/>
        <w:numPr>
          <w:ilvl w:val="0"/>
          <w:numId w:val="34"/>
        </w:numPr>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sz w:val="22"/>
          <w:szCs w:val="22"/>
        </w:rPr>
      </w:pPr>
      <w:r w:rsidRPr="001A6117">
        <w:rPr>
          <w:rFonts w:asciiTheme="minorHAnsi" w:hAnsiTheme="minorHAnsi" w:cs="Verdana"/>
          <w:sz w:val="22"/>
          <w:szCs w:val="22"/>
        </w:rPr>
        <w:t xml:space="preserve">Ogni </w:t>
      </w:r>
      <w:r w:rsidRPr="001A6117">
        <w:rPr>
          <w:rFonts w:asciiTheme="minorHAnsi" w:hAnsiTheme="minorHAnsi"/>
          <w:sz w:val="22"/>
          <w:szCs w:val="22"/>
        </w:rPr>
        <w:t xml:space="preserve">notifica, preavviso, richiesta, domanda, approvazione o altra comunicazione richiesta secondo il presente Contratto sarà considerata debitamente pervenuta quando ricevuta personalmente all'indirizzo sopra indicato, durante l'orario di lavoro ordinario, quando inviata via fax ai numeri di fax indicati, o quando inviata via </w:t>
      </w:r>
      <w:r w:rsidRPr="001A6117">
        <w:rPr>
          <w:rFonts w:asciiTheme="minorHAnsi" w:hAnsiTheme="minorHAnsi"/>
          <w:i/>
          <w:iCs/>
          <w:sz w:val="22"/>
          <w:szCs w:val="22"/>
        </w:rPr>
        <w:t>email</w:t>
      </w:r>
      <w:r w:rsidRPr="001A6117">
        <w:rPr>
          <w:rFonts w:asciiTheme="minorHAnsi" w:hAnsiTheme="minorHAnsi"/>
          <w:sz w:val="22"/>
          <w:szCs w:val="22"/>
        </w:rPr>
        <w:t xml:space="preserve"> agli indirizzi </w:t>
      </w:r>
      <w:r w:rsidRPr="001A6117">
        <w:rPr>
          <w:rFonts w:asciiTheme="minorHAnsi" w:hAnsiTheme="minorHAnsi"/>
          <w:i/>
          <w:iCs/>
          <w:sz w:val="22"/>
          <w:szCs w:val="22"/>
        </w:rPr>
        <w:t xml:space="preserve">email </w:t>
      </w:r>
      <w:r w:rsidRPr="001A6117">
        <w:rPr>
          <w:rFonts w:asciiTheme="minorHAnsi" w:hAnsiTheme="minorHAnsi"/>
          <w:sz w:val="22"/>
          <w:szCs w:val="22"/>
        </w:rPr>
        <w:t xml:space="preserve">indicati, o quando inviata attraverso corriere espresso riconosciuto o via posta certificata o registrata, ricevuta di ritorno, affrancatura prepagata, agli indirizzi indicati di seguito. </w:t>
      </w:r>
      <w:r w:rsidRPr="001A6117">
        <w:rPr>
          <w:rFonts w:asciiTheme="minorHAnsi" w:hAnsiTheme="minorHAnsi" w:cs="Verdana"/>
          <w:sz w:val="22"/>
          <w:szCs w:val="22"/>
        </w:rPr>
        <w:t>comunicazione da farsi alle parti nei termini del contratto agli indirizzi sopra indicati.</w:t>
      </w:r>
    </w:p>
    <w:p w:rsidR="00EA48AF" w:rsidRPr="001A6117" w:rsidRDefault="00EA48AF" w:rsidP="004E1DA8">
      <w:pPr>
        <w:pStyle w:val="Corpo"/>
        <w:numPr>
          <w:ilvl w:val="0"/>
          <w:numId w:val="34"/>
        </w:numPr>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sz w:val="22"/>
          <w:szCs w:val="22"/>
        </w:rPr>
      </w:pPr>
      <w:r w:rsidRPr="001A6117">
        <w:rPr>
          <w:rFonts w:asciiTheme="minorHAnsi" w:hAnsiTheme="minorHAnsi" w:cs="Verdana"/>
          <w:sz w:val="22"/>
          <w:szCs w:val="22"/>
        </w:rPr>
        <w:t>Ogni Parte dovrà dare comunicazione formale all’altra di ogni cambiamento di indirizzo.</w:t>
      </w:r>
    </w:p>
    <w:p w:rsidR="000748F1" w:rsidRPr="001A6117" w:rsidRDefault="00EA48AF" w:rsidP="000748F1">
      <w:pPr>
        <w:pStyle w:val="Corpo"/>
        <w:pBdr>
          <w:top w:val="none" w:sz="0" w:space="0" w:color="auto"/>
          <w:left w:val="none" w:sz="0" w:space="0" w:color="auto"/>
          <w:bottom w:val="none" w:sz="0" w:space="0" w:color="auto"/>
          <w:right w:val="none" w:sz="0" w:space="0" w:color="auto"/>
          <w:bar w:val="none" w:sz="0" w:color="auto"/>
        </w:pBdr>
        <w:spacing w:before="240" w:after="120" w:line="288" w:lineRule="auto"/>
        <w:ind w:left="360"/>
        <w:jc w:val="center"/>
        <w:rPr>
          <w:rFonts w:asciiTheme="minorHAnsi" w:hAnsiTheme="minorHAnsi" w:cs="Verdana"/>
          <w:b/>
          <w:color w:val="002060"/>
          <w:sz w:val="22"/>
          <w:szCs w:val="22"/>
        </w:rPr>
      </w:pPr>
      <w:r w:rsidRPr="001A6117">
        <w:rPr>
          <w:rFonts w:asciiTheme="minorHAnsi" w:hAnsiTheme="minorHAnsi" w:cs="Verdana"/>
          <w:b/>
          <w:color w:val="002060"/>
          <w:sz w:val="22"/>
          <w:szCs w:val="22"/>
        </w:rPr>
        <w:t xml:space="preserve">ARTICOLO </w:t>
      </w:r>
      <w:r w:rsidR="000748F1" w:rsidRPr="001A6117">
        <w:rPr>
          <w:rFonts w:asciiTheme="minorHAnsi" w:hAnsiTheme="minorHAnsi" w:cs="Verdana"/>
          <w:b/>
          <w:color w:val="002060"/>
          <w:sz w:val="22"/>
          <w:szCs w:val="22"/>
        </w:rPr>
        <w:t>30</w:t>
      </w:r>
      <w:r w:rsidRPr="001A6117">
        <w:rPr>
          <w:rFonts w:asciiTheme="minorHAnsi" w:hAnsiTheme="minorHAnsi" w:cs="Verdana"/>
          <w:b/>
          <w:color w:val="002060"/>
          <w:sz w:val="22"/>
          <w:szCs w:val="22"/>
        </w:rPr>
        <w:br/>
        <w:t>MODIFICHE DELL’INCARICO</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spacing w:before="240" w:line="288" w:lineRule="auto"/>
        <w:ind w:left="360"/>
        <w:jc w:val="both"/>
        <w:rPr>
          <w:rFonts w:asciiTheme="minorHAnsi" w:hAnsiTheme="minorHAnsi" w:cs="Verdana"/>
          <w:b/>
          <w:color w:val="002060"/>
          <w:sz w:val="22"/>
          <w:szCs w:val="22"/>
        </w:rPr>
      </w:pPr>
      <w:r w:rsidRPr="001A6117">
        <w:rPr>
          <w:rFonts w:asciiTheme="minorHAnsi" w:hAnsiTheme="minorHAnsi" w:cs="Verdana"/>
          <w:sz w:val="22"/>
          <w:szCs w:val="22"/>
        </w:rPr>
        <w:t>Il presente Contratto costituisce manifestazione integrale della volontà negoziale delle parti che hanno altresì preso piena conoscenza di tutte le relative clausole, avendone negoziato il contenuto, che dichiarano quindi di approvare specificamente singolarmente nonché nel loro insieme e, comunque, qualunque modifica al presente atto non potrà aver luogo e non  potrà essere provata che mediante atto scritto, inoltre, l’eventuale invalidità o l’inefficacia di una delle clausole del Contratto non comporta l’invalidità o inefficacia dei medesimi atti nel loro complesso.</w:t>
      </w:r>
    </w:p>
    <w:p w:rsidR="004B5921" w:rsidRPr="001A6117" w:rsidRDefault="00EA48AF" w:rsidP="0067142B">
      <w:pPr>
        <w:pStyle w:val="Corpo"/>
        <w:pBdr>
          <w:top w:val="none" w:sz="0" w:space="0" w:color="auto"/>
          <w:left w:val="none" w:sz="0" w:space="0" w:color="auto"/>
          <w:bottom w:val="none" w:sz="0" w:space="0" w:color="auto"/>
          <w:right w:val="none" w:sz="0" w:space="0" w:color="auto"/>
          <w:bar w:val="none" w:sz="0" w:color="auto"/>
        </w:pBdr>
        <w:spacing w:before="240" w:after="120" w:line="288" w:lineRule="auto"/>
        <w:ind w:left="360"/>
        <w:jc w:val="center"/>
        <w:rPr>
          <w:rFonts w:asciiTheme="minorHAnsi" w:hAnsiTheme="minorHAnsi" w:cs="Verdana"/>
          <w:sz w:val="22"/>
          <w:szCs w:val="22"/>
        </w:rPr>
      </w:pPr>
      <w:r w:rsidRPr="001A6117">
        <w:rPr>
          <w:rFonts w:asciiTheme="minorHAnsi" w:hAnsiTheme="minorHAnsi" w:cs="Verdana"/>
          <w:b/>
          <w:color w:val="002060"/>
          <w:sz w:val="22"/>
          <w:szCs w:val="22"/>
        </w:rPr>
        <w:t xml:space="preserve">ARTICOLO </w:t>
      </w:r>
      <w:r w:rsidR="000748F1" w:rsidRPr="001A6117">
        <w:rPr>
          <w:rFonts w:asciiTheme="minorHAnsi" w:hAnsiTheme="minorHAnsi" w:cs="Verdana"/>
          <w:b/>
          <w:color w:val="002060"/>
          <w:sz w:val="22"/>
          <w:szCs w:val="22"/>
        </w:rPr>
        <w:t>31</w:t>
      </w:r>
      <w:r w:rsidRPr="001A6117">
        <w:rPr>
          <w:rFonts w:asciiTheme="minorHAnsi" w:hAnsiTheme="minorHAnsi" w:cs="Verdana"/>
          <w:b/>
          <w:color w:val="002060"/>
          <w:sz w:val="22"/>
          <w:szCs w:val="22"/>
        </w:rPr>
        <w:br/>
      </w:r>
      <w:r w:rsidR="004B5921" w:rsidRPr="001A6117">
        <w:rPr>
          <w:rFonts w:asciiTheme="minorHAnsi" w:hAnsiTheme="minorHAnsi" w:cs="Verdana"/>
          <w:b/>
          <w:color w:val="002060"/>
          <w:sz w:val="22"/>
          <w:szCs w:val="22"/>
        </w:rPr>
        <w:t>CLAUSOLA FINALE</w:t>
      </w:r>
    </w:p>
    <w:p w:rsidR="00EA48AF" w:rsidRPr="001A6117" w:rsidRDefault="00EA48AF" w:rsidP="000748F1">
      <w:pPr>
        <w:widowControl w:val="0"/>
        <w:numPr>
          <w:ilvl w:val="0"/>
          <w:numId w:val="38"/>
        </w:numPr>
        <w:spacing w:after="0" w:line="360" w:lineRule="auto"/>
        <w:jc w:val="both"/>
        <w:rPr>
          <w:rFonts w:cs="Verdana"/>
        </w:rPr>
      </w:pPr>
      <w:r w:rsidRPr="001A6117">
        <w:rPr>
          <w:rFonts w:cs="Verdana"/>
        </w:rPr>
        <w:t xml:space="preserve">Il presente atto </w:t>
      </w:r>
      <w:r w:rsidR="002D3735" w:rsidRPr="001A6117">
        <w:rPr>
          <w:rFonts w:cs="Verdana"/>
        </w:rPr>
        <w:t xml:space="preserve">e i relativi allegati contengono </w:t>
      </w:r>
      <w:r w:rsidRPr="001A6117">
        <w:rPr>
          <w:rFonts w:cs="Verdana"/>
        </w:rPr>
        <w:t xml:space="preserve">tutte le intese convenute tra le parti in merito all’oggetto dello stesso. </w:t>
      </w:r>
    </w:p>
    <w:p w:rsidR="00EA48AF" w:rsidRPr="001A6117" w:rsidRDefault="00EA48AF" w:rsidP="000748F1">
      <w:pPr>
        <w:widowControl w:val="0"/>
        <w:numPr>
          <w:ilvl w:val="0"/>
          <w:numId w:val="38"/>
        </w:numPr>
        <w:spacing w:after="0" w:line="360" w:lineRule="auto"/>
        <w:jc w:val="both"/>
        <w:rPr>
          <w:rFonts w:cs="Verdana"/>
        </w:rPr>
      </w:pPr>
      <w:r w:rsidRPr="001A6117">
        <w:rPr>
          <w:rFonts w:cs="Verdana"/>
        </w:rPr>
        <w:t>Qualsiasi dichiarazione, promessa o condizione qui non contenuta non è vincolante tra le parti. Il mancato esercizio da parte della CNPADC dei diritti derivanti dal presente atto non costituisce, né può essere considerato, una rinuncia a tali diritti.</w:t>
      </w:r>
    </w:p>
    <w:p w:rsidR="00EA48AF" w:rsidRPr="001A6117" w:rsidRDefault="00EA48AF" w:rsidP="000748F1">
      <w:pPr>
        <w:widowControl w:val="0"/>
        <w:numPr>
          <w:ilvl w:val="0"/>
          <w:numId w:val="38"/>
        </w:numPr>
        <w:spacing w:after="0" w:line="360" w:lineRule="auto"/>
        <w:jc w:val="both"/>
        <w:rPr>
          <w:rFonts w:cs="Verdana"/>
        </w:rPr>
      </w:pPr>
      <w:r w:rsidRPr="001A6117">
        <w:rPr>
          <w:rFonts w:cs="Verdana"/>
        </w:rPr>
        <w:t>La CNPADC non è vincolata da intese o accordi verbali presi dai suoi rappresentanti e/o incaricati che non siano riportati per iscritto nel presente atto. Tutte le clausole stabilite con il presente atto s’intendono essenziali ed i termini perentori.</w:t>
      </w:r>
    </w:p>
    <w:p w:rsidR="004B5921" w:rsidRPr="001A6117" w:rsidRDefault="004B5921" w:rsidP="004E1DA8">
      <w:pPr>
        <w:widowControl w:val="0"/>
        <w:numPr>
          <w:ilvl w:val="0"/>
          <w:numId w:val="38"/>
        </w:numPr>
        <w:spacing w:after="0" w:line="360" w:lineRule="auto"/>
        <w:jc w:val="both"/>
      </w:pPr>
      <w:r w:rsidRPr="001A6117">
        <w:t>Qualsiasi omissione o ritardo nella richiesta di adempimento del Contratto, in tutto o in parte, da parte della CNPADC non costituisce in nessun caso rinuncia ai diritti ad essa spettanti, che la medesima si riserva di far comunque valere nei limiti della prescrizione.</w:t>
      </w:r>
    </w:p>
    <w:p w:rsidR="004B5921" w:rsidRPr="001A6117" w:rsidRDefault="004B5921" w:rsidP="004E1DA8">
      <w:pPr>
        <w:widowControl w:val="0"/>
        <w:numPr>
          <w:ilvl w:val="0"/>
          <w:numId w:val="38"/>
        </w:numPr>
        <w:spacing w:after="0" w:line="360" w:lineRule="auto"/>
        <w:jc w:val="both"/>
      </w:pPr>
      <w:r w:rsidRPr="001A6117">
        <w:t xml:space="preserve">Con il presente Contratto si intendono regolati tutti i termini generali del rapporto tra le parti; in </w:t>
      </w:r>
      <w:r w:rsidRPr="001A6117">
        <w:lastRenderedPageBreak/>
        <w:t>conseguenza esso non verrà sostituito o superato dagli eventuali accordi operativi attuativi o integrativi e sopravvivrà ai detti accordi continuando, con essi, a regolare la materia tra le parti;</w:t>
      </w:r>
    </w:p>
    <w:p w:rsidR="004B5921" w:rsidRPr="001A6117" w:rsidRDefault="004B5921" w:rsidP="004E1DA8">
      <w:pPr>
        <w:widowControl w:val="0"/>
        <w:numPr>
          <w:ilvl w:val="0"/>
          <w:numId w:val="38"/>
        </w:numPr>
        <w:spacing w:after="0" w:line="360" w:lineRule="auto"/>
        <w:jc w:val="both"/>
      </w:pPr>
      <w:r w:rsidRPr="001A6117">
        <w:t xml:space="preserve">in caso di contrasti le previsioni del presente atto prevarranno su quelle degli atti di sua esecuzione; </w:t>
      </w:r>
    </w:p>
    <w:p w:rsidR="004B5921" w:rsidRPr="001A6117" w:rsidRDefault="004B5921" w:rsidP="004E1DA8">
      <w:pPr>
        <w:widowControl w:val="0"/>
        <w:numPr>
          <w:ilvl w:val="0"/>
          <w:numId w:val="38"/>
        </w:numPr>
        <w:spacing w:after="0" w:line="360" w:lineRule="auto"/>
        <w:jc w:val="both"/>
      </w:pPr>
      <w:r w:rsidRPr="001A6117">
        <w:t>è fatta comunque salva l’eventuale diversa volontà derogativa delle parti manifestata per iscritto</w:t>
      </w:r>
      <w:r w:rsidR="000748F1" w:rsidRPr="001A6117">
        <w:t xml:space="preserve"> ai sensi del precedente art. 30</w:t>
      </w:r>
      <w:r w:rsidRPr="001A6117">
        <w:t>.</w:t>
      </w:r>
    </w:p>
    <w:p w:rsidR="00EA48AF" w:rsidRPr="001A6117" w:rsidRDefault="00EA48AF" w:rsidP="00FE6D4B">
      <w:pPr>
        <w:pStyle w:val="Corpo"/>
        <w:pBdr>
          <w:top w:val="none" w:sz="0" w:space="0" w:color="auto"/>
          <w:left w:val="none" w:sz="0" w:space="0" w:color="auto"/>
          <w:bottom w:val="none" w:sz="0" w:space="0" w:color="auto"/>
          <w:right w:val="none" w:sz="0" w:space="0" w:color="auto"/>
          <w:bar w:val="none" w:sz="0" w:color="auto"/>
        </w:pBdr>
        <w:tabs>
          <w:tab w:val="left" w:pos="993"/>
        </w:tabs>
        <w:spacing w:before="240" w:after="120" w:line="288" w:lineRule="auto"/>
        <w:ind w:left="360"/>
        <w:jc w:val="center"/>
        <w:rPr>
          <w:rFonts w:asciiTheme="minorHAnsi" w:hAnsiTheme="minorHAnsi"/>
          <w:b/>
          <w:color w:val="auto"/>
          <w:sz w:val="22"/>
          <w:szCs w:val="22"/>
        </w:rPr>
      </w:pPr>
      <w:r w:rsidRPr="001A6117">
        <w:rPr>
          <w:rFonts w:asciiTheme="minorHAnsi" w:hAnsiTheme="minorHAnsi" w:cs="Verdana"/>
          <w:b/>
          <w:color w:val="002060"/>
          <w:sz w:val="22"/>
          <w:szCs w:val="22"/>
        </w:rPr>
        <w:t xml:space="preserve">ARTICOLO </w:t>
      </w:r>
      <w:r w:rsidR="000748F1" w:rsidRPr="001A6117">
        <w:rPr>
          <w:rFonts w:asciiTheme="minorHAnsi" w:hAnsiTheme="minorHAnsi" w:cs="Verdana"/>
          <w:b/>
          <w:color w:val="002060"/>
          <w:sz w:val="22"/>
          <w:szCs w:val="22"/>
        </w:rPr>
        <w:t>32</w:t>
      </w:r>
      <w:r w:rsidRPr="001A6117">
        <w:rPr>
          <w:rFonts w:asciiTheme="minorHAnsi" w:hAnsiTheme="minorHAnsi" w:cs="Verdana"/>
          <w:b/>
          <w:color w:val="002060"/>
          <w:sz w:val="22"/>
          <w:szCs w:val="22"/>
        </w:rPr>
        <w:br/>
        <w:t>CLAUSOLA FISCALE</w:t>
      </w:r>
    </w:p>
    <w:p w:rsidR="00EA48AF" w:rsidRPr="001A6117" w:rsidRDefault="00EA48AF" w:rsidP="004B5921">
      <w:pPr>
        <w:pStyle w:val="Corpo"/>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sz w:val="22"/>
          <w:szCs w:val="22"/>
        </w:rPr>
      </w:pPr>
      <w:r w:rsidRPr="001A6117">
        <w:rPr>
          <w:rFonts w:asciiTheme="minorHAnsi" w:hAnsiTheme="minorHAnsi" w:cs="Verdana"/>
          <w:sz w:val="22"/>
          <w:szCs w:val="22"/>
        </w:rPr>
        <w:t xml:space="preserve">Il presente contratto,  è soggetto ad imposta di registro e ad imposta di bollo solo in caso d’uso, ai sensi del </w:t>
      </w:r>
      <w:r w:rsidR="000748F1" w:rsidRPr="001A6117">
        <w:rPr>
          <w:rFonts w:asciiTheme="minorHAnsi" w:hAnsiTheme="minorHAnsi" w:cs="Verdana"/>
          <w:sz w:val="22"/>
          <w:szCs w:val="22"/>
        </w:rPr>
        <w:t>d</w:t>
      </w:r>
      <w:r w:rsidRPr="001A6117">
        <w:rPr>
          <w:rFonts w:asciiTheme="minorHAnsi" w:hAnsiTheme="minorHAnsi" w:cs="Verdana"/>
          <w:sz w:val="22"/>
          <w:szCs w:val="22"/>
        </w:rPr>
        <w:t>.P.R. 131 del 1986 e del D.P.R. 642/1972.</w:t>
      </w:r>
    </w:p>
    <w:bookmarkEnd w:id="26"/>
    <w:bookmarkEnd w:id="27"/>
    <w:bookmarkEnd w:id="28"/>
    <w:p w:rsidR="003554B9" w:rsidRDefault="003554B9" w:rsidP="004F5471">
      <w:pPr>
        <w:pStyle w:val="art-comma"/>
        <w:keepNext/>
        <w:widowControl w:val="0"/>
        <w:spacing w:line="360" w:lineRule="auto"/>
        <w:rPr>
          <w:rFonts w:ascii="Calibri" w:hAnsi="Calibri"/>
          <w:sz w:val="22"/>
          <w:szCs w:val="22"/>
        </w:rPr>
      </w:pPr>
    </w:p>
    <w:p w:rsidR="004F5471" w:rsidRPr="001A6117" w:rsidRDefault="004F5471" w:rsidP="004F5471">
      <w:pPr>
        <w:pStyle w:val="art-comma"/>
        <w:keepNext/>
        <w:widowControl w:val="0"/>
        <w:spacing w:line="360" w:lineRule="auto"/>
        <w:rPr>
          <w:rFonts w:ascii="Calibri" w:hAnsi="Calibri"/>
          <w:sz w:val="22"/>
          <w:szCs w:val="22"/>
        </w:rPr>
      </w:pPr>
      <w:r w:rsidRPr="001A6117">
        <w:rPr>
          <w:rFonts w:ascii="Calibri" w:hAnsi="Calibri"/>
          <w:sz w:val="22"/>
          <w:szCs w:val="22"/>
        </w:rPr>
        <w:t>Roma, lì ___/ ___/ ____.</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b/>
          <w:iCs/>
          <w:sz w:val="22"/>
          <w:szCs w:val="22"/>
          <w:u w:val="single"/>
        </w:rPr>
      </w:pP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b/>
          <w:iCs/>
          <w:sz w:val="22"/>
          <w:szCs w:val="22"/>
          <w:u w:val="single"/>
        </w:rPr>
      </w:pPr>
      <w:r w:rsidRPr="001A6117">
        <w:rPr>
          <w:rFonts w:asciiTheme="minorHAnsi" w:hAnsiTheme="minorHAnsi" w:cs="Verdana"/>
          <w:b/>
          <w:iCs/>
          <w:sz w:val="22"/>
          <w:szCs w:val="22"/>
          <w:u w:val="single"/>
        </w:rPr>
        <w:t xml:space="preserve">Allegati: </w:t>
      </w:r>
    </w:p>
    <w:p w:rsidR="000748F1" w:rsidRPr="001A6117" w:rsidRDefault="000748F1" w:rsidP="000748F1">
      <w:pPr>
        <w:pStyle w:val="Corpo"/>
        <w:pBdr>
          <w:top w:val="none" w:sz="0" w:space="0" w:color="auto"/>
          <w:left w:val="none" w:sz="0" w:space="0" w:color="auto"/>
          <w:bottom w:val="none" w:sz="0" w:space="0" w:color="auto"/>
          <w:right w:val="none" w:sz="0" w:space="0" w:color="auto"/>
          <w:bar w:val="none" w:sz="0" w:color="auto"/>
        </w:pBdr>
        <w:tabs>
          <w:tab w:val="left" w:pos="993"/>
        </w:tabs>
        <w:spacing w:after="120" w:line="288" w:lineRule="auto"/>
        <w:jc w:val="both"/>
        <w:rPr>
          <w:rFonts w:asciiTheme="minorHAnsi" w:hAnsiTheme="minorHAnsi" w:cs="Verdana"/>
          <w:i/>
          <w:iCs/>
          <w:sz w:val="22"/>
          <w:szCs w:val="22"/>
        </w:rPr>
      </w:pPr>
      <w:r w:rsidRPr="001A6117">
        <w:rPr>
          <w:rFonts w:asciiTheme="minorHAnsi" w:hAnsiTheme="minorHAnsi" w:cs="Verdana"/>
          <w:i/>
          <w:iCs/>
          <w:sz w:val="22"/>
          <w:szCs w:val="22"/>
        </w:rPr>
        <w:t>Autodichiarazione obblighi della tracciabilità flussi finanziari ai sensi della Legge 136/2010.</w:t>
      </w:r>
    </w:p>
    <w:p w:rsidR="004F5471" w:rsidRPr="001A6117" w:rsidRDefault="004F5471" w:rsidP="004F5471">
      <w:pPr>
        <w:pStyle w:val="art-comma"/>
        <w:keepNext/>
        <w:widowControl w:val="0"/>
        <w:spacing w:line="360" w:lineRule="auto"/>
        <w:rPr>
          <w:rFonts w:ascii="Calibri" w:hAnsi="Calibr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3969"/>
      </w:tblGrid>
      <w:tr w:rsidR="004F5471" w:rsidRPr="001A6117" w:rsidTr="004662EC">
        <w:tc>
          <w:tcPr>
            <w:tcW w:w="3969" w:type="dxa"/>
          </w:tcPr>
          <w:p w:rsidR="004F5471" w:rsidRPr="001A6117" w:rsidRDefault="00C044B1" w:rsidP="00B86EA3">
            <w:pPr>
              <w:pStyle w:val="art-comma"/>
              <w:widowControl w:val="0"/>
              <w:spacing w:line="360" w:lineRule="auto"/>
              <w:ind w:left="0" w:firstLine="0"/>
              <w:jc w:val="center"/>
              <w:rPr>
                <w:rFonts w:ascii="Calibri" w:hAnsi="Calibri"/>
                <w:b/>
                <w:sz w:val="22"/>
                <w:szCs w:val="22"/>
              </w:rPr>
            </w:pPr>
            <w:r w:rsidRPr="001A6117">
              <w:rPr>
                <w:rFonts w:ascii="Calibri" w:hAnsi="Calibri"/>
                <w:b/>
                <w:sz w:val="22"/>
                <w:szCs w:val="22"/>
              </w:rPr>
              <w:t>I</w:t>
            </w:r>
            <w:r w:rsidR="00B86EA3" w:rsidRPr="001A6117">
              <w:rPr>
                <w:rFonts w:ascii="Calibri" w:hAnsi="Calibri"/>
                <w:b/>
                <w:sz w:val="22"/>
                <w:szCs w:val="22"/>
              </w:rPr>
              <w:t>L</w:t>
            </w:r>
            <w:r w:rsidRPr="001A6117">
              <w:rPr>
                <w:rFonts w:ascii="Calibri" w:hAnsi="Calibri"/>
                <w:b/>
                <w:sz w:val="22"/>
                <w:szCs w:val="22"/>
              </w:rPr>
              <w:t xml:space="preserve"> </w:t>
            </w:r>
            <w:r w:rsidR="00B86EA3" w:rsidRPr="001A6117">
              <w:rPr>
                <w:rFonts w:ascii="Calibri" w:hAnsi="Calibri"/>
                <w:b/>
                <w:sz w:val="22"/>
                <w:szCs w:val="22"/>
              </w:rPr>
              <w:t>CONSULENTE</w:t>
            </w:r>
          </w:p>
        </w:tc>
        <w:tc>
          <w:tcPr>
            <w:tcW w:w="3969" w:type="dxa"/>
          </w:tcPr>
          <w:p w:rsidR="004F5471" w:rsidRPr="001A6117" w:rsidRDefault="00347CDB" w:rsidP="004662EC">
            <w:pPr>
              <w:pStyle w:val="art-comma"/>
              <w:widowControl w:val="0"/>
              <w:spacing w:line="360" w:lineRule="auto"/>
              <w:ind w:left="0" w:firstLine="0"/>
              <w:jc w:val="center"/>
              <w:rPr>
                <w:rFonts w:ascii="Calibri" w:hAnsi="Calibri"/>
                <w:b/>
                <w:sz w:val="22"/>
                <w:szCs w:val="22"/>
              </w:rPr>
            </w:pPr>
            <w:r w:rsidRPr="001A6117">
              <w:rPr>
                <w:rFonts w:ascii="Calibri" w:hAnsi="Calibri"/>
                <w:b/>
                <w:sz w:val="22"/>
                <w:szCs w:val="22"/>
              </w:rPr>
              <w:t xml:space="preserve">                     </w:t>
            </w:r>
            <w:r w:rsidR="00B86EA3" w:rsidRPr="001A6117">
              <w:rPr>
                <w:rFonts w:ascii="Calibri" w:hAnsi="Calibri"/>
                <w:b/>
                <w:sz w:val="22"/>
                <w:szCs w:val="22"/>
              </w:rPr>
              <w:t>LA</w:t>
            </w:r>
            <w:r w:rsidR="00C044B1" w:rsidRPr="001A6117">
              <w:rPr>
                <w:rFonts w:ascii="Calibri" w:hAnsi="Calibri"/>
                <w:b/>
                <w:sz w:val="22"/>
                <w:szCs w:val="22"/>
              </w:rPr>
              <w:t xml:space="preserve"> CNPADC</w:t>
            </w:r>
          </w:p>
        </w:tc>
      </w:tr>
      <w:tr w:rsidR="004F5471" w:rsidRPr="001A6117" w:rsidTr="004662EC">
        <w:tc>
          <w:tcPr>
            <w:tcW w:w="3969" w:type="dxa"/>
          </w:tcPr>
          <w:p w:rsidR="004F5471" w:rsidRPr="001A6117" w:rsidRDefault="004F5471" w:rsidP="00C044B1">
            <w:pPr>
              <w:pStyle w:val="art-comma"/>
              <w:widowControl w:val="0"/>
              <w:spacing w:line="360" w:lineRule="auto"/>
              <w:ind w:left="0" w:firstLine="0"/>
              <w:rPr>
                <w:rFonts w:ascii="Calibri" w:hAnsi="Calibri"/>
                <w:sz w:val="22"/>
                <w:szCs w:val="22"/>
              </w:rPr>
            </w:pPr>
          </w:p>
        </w:tc>
        <w:tc>
          <w:tcPr>
            <w:tcW w:w="3969" w:type="dxa"/>
          </w:tcPr>
          <w:p w:rsidR="004F5471" w:rsidRPr="001A6117" w:rsidRDefault="004F5471" w:rsidP="00347CDB">
            <w:pPr>
              <w:pStyle w:val="art-comma"/>
              <w:widowControl w:val="0"/>
              <w:spacing w:line="360" w:lineRule="auto"/>
              <w:ind w:left="-211" w:firstLine="0"/>
              <w:jc w:val="center"/>
              <w:rPr>
                <w:rFonts w:ascii="Calibri" w:hAnsi="Calibri"/>
                <w:sz w:val="22"/>
                <w:szCs w:val="22"/>
              </w:rPr>
            </w:pPr>
            <w:r w:rsidRPr="001A6117">
              <w:rPr>
                <w:rFonts w:ascii="Calibri" w:hAnsi="Calibri"/>
                <w:sz w:val="22"/>
                <w:szCs w:val="22"/>
              </w:rPr>
              <w:t xml:space="preserve">  </w:t>
            </w:r>
            <w:r w:rsidR="00347CDB" w:rsidRPr="001A6117">
              <w:rPr>
                <w:rFonts w:ascii="Calibri" w:hAnsi="Calibri"/>
                <w:sz w:val="22"/>
                <w:szCs w:val="22"/>
              </w:rPr>
              <w:t xml:space="preserve">                  </w:t>
            </w:r>
            <w:r w:rsidRPr="001A6117">
              <w:rPr>
                <w:rFonts w:ascii="Calibri" w:hAnsi="Calibri"/>
                <w:sz w:val="22"/>
                <w:szCs w:val="22"/>
              </w:rPr>
              <w:t xml:space="preserve"> </w:t>
            </w:r>
          </w:p>
        </w:tc>
      </w:tr>
      <w:tr w:rsidR="004F5471" w:rsidRPr="001A6117" w:rsidTr="004662EC">
        <w:tc>
          <w:tcPr>
            <w:tcW w:w="3969" w:type="dxa"/>
          </w:tcPr>
          <w:p w:rsidR="004F5471" w:rsidRPr="001A6117" w:rsidRDefault="004F5471" w:rsidP="004662EC">
            <w:pPr>
              <w:pStyle w:val="art-comma"/>
              <w:widowControl w:val="0"/>
              <w:spacing w:line="360" w:lineRule="auto"/>
              <w:ind w:left="0" w:firstLine="0"/>
              <w:jc w:val="center"/>
              <w:rPr>
                <w:rFonts w:ascii="Calibri" w:hAnsi="Calibri"/>
                <w:sz w:val="22"/>
                <w:szCs w:val="22"/>
              </w:rPr>
            </w:pPr>
            <w:r w:rsidRPr="001A6117">
              <w:rPr>
                <w:rFonts w:ascii="Calibri" w:hAnsi="Calibri"/>
                <w:sz w:val="22"/>
                <w:szCs w:val="22"/>
              </w:rPr>
              <w:t>____________________</w:t>
            </w:r>
          </w:p>
        </w:tc>
        <w:tc>
          <w:tcPr>
            <w:tcW w:w="3969" w:type="dxa"/>
          </w:tcPr>
          <w:p w:rsidR="004F5471" w:rsidRPr="001A6117" w:rsidRDefault="00347CDB" w:rsidP="004662EC">
            <w:pPr>
              <w:pStyle w:val="art-comma"/>
              <w:widowControl w:val="0"/>
              <w:spacing w:line="360" w:lineRule="auto"/>
              <w:ind w:left="0" w:firstLine="0"/>
              <w:jc w:val="center"/>
              <w:rPr>
                <w:rFonts w:ascii="Calibri" w:hAnsi="Calibri"/>
                <w:sz w:val="22"/>
                <w:szCs w:val="22"/>
              </w:rPr>
            </w:pPr>
            <w:r w:rsidRPr="001A6117">
              <w:rPr>
                <w:rFonts w:ascii="Calibri" w:hAnsi="Calibri"/>
                <w:sz w:val="22"/>
                <w:szCs w:val="22"/>
              </w:rPr>
              <w:t xml:space="preserve">                      </w:t>
            </w:r>
            <w:r w:rsidR="004F5471" w:rsidRPr="001A6117">
              <w:rPr>
                <w:rFonts w:ascii="Calibri" w:hAnsi="Calibri"/>
                <w:sz w:val="22"/>
                <w:szCs w:val="22"/>
              </w:rPr>
              <w:t>____________________</w:t>
            </w:r>
          </w:p>
        </w:tc>
      </w:tr>
      <w:tr w:rsidR="00347CDB" w:rsidRPr="001A6117" w:rsidTr="004662EC">
        <w:tc>
          <w:tcPr>
            <w:tcW w:w="3969" w:type="dxa"/>
          </w:tcPr>
          <w:p w:rsidR="00347CDB" w:rsidRPr="001A6117" w:rsidRDefault="00347CDB" w:rsidP="004662EC">
            <w:pPr>
              <w:pStyle w:val="art-comma"/>
              <w:widowControl w:val="0"/>
              <w:spacing w:line="360" w:lineRule="auto"/>
              <w:ind w:left="0" w:firstLine="0"/>
              <w:jc w:val="center"/>
              <w:rPr>
                <w:rFonts w:ascii="Calibri" w:hAnsi="Calibri"/>
                <w:sz w:val="22"/>
                <w:szCs w:val="22"/>
              </w:rPr>
            </w:pPr>
          </w:p>
        </w:tc>
        <w:tc>
          <w:tcPr>
            <w:tcW w:w="3969" w:type="dxa"/>
          </w:tcPr>
          <w:p w:rsidR="00347CDB" w:rsidRPr="001A6117" w:rsidRDefault="00347CDB" w:rsidP="004662EC">
            <w:pPr>
              <w:pStyle w:val="art-comma"/>
              <w:widowControl w:val="0"/>
              <w:spacing w:line="360" w:lineRule="auto"/>
              <w:ind w:left="0" w:firstLine="0"/>
              <w:jc w:val="center"/>
              <w:rPr>
                <w:rFonts w:ascii="Calibri" w:hAnsi="Calibri"/>
                <w:sz w:val="22"/>
                <w:szCs w:val="22"/>
              </w:rPr>
            </w:pPr>
          </w:p>
        </w:tc>
      </w:tr>
    </w:tbl>
    <w:p w:rsidR="004F5471" w:rsidRPr="001A6117" w:rsidRDefault="004F5471" w:rsidP="004F5471">
      <w:pPr>
        <w:widowControl w:val="0"/>
        <w:tabs>
          <w:tab w:val="left" w:pos="1134"/>
        </w:tabs>
        <w:spacing w:after="0" w:line="360" w:lineRule="auto"/>
      </w:pPr>
    </w:p>
    <w:p w:rsidR="000748F1" w:rsidRPr="001A6117" w:rsidRDefault="004F5471" w:rsidP="000748F1">
      <w:r w:rsidRPr="001A6117">
        <w:t xml:space="preserve">Il sottoscritto ___________, nella qualità di legale rappresentante del </w:t>
      </w:r>
      <w:r w:rsidR="00C044B1" w:rsidRPr="001A6117">
        <w:rPr>
          <w:bCs/>
          <w:iCs/>
        </w:rPr>
        <w:t>Consulente</w:t>
      </w:r>
      <w:r w:rsidRPr="001A6117">
        <w:t xml:space="preserve">, dichiara di avere particolareggiata e perfetta conoscenza di tutte le clausole contrattuali e dei documenti ed atti ivi richiamati; </w:t>
      </w:r>
      <w:r w:rsidRPr="001A6117">
        <w:rPr>
          <w:szCs w:val="24"/>
        </w:rPr>
        <w:t xml:space="preserve">il </w:t>
      </w:r>
      <w:r w:rsidR="00C044B1" w:rsidRPr="001A6117">
        <w:rPr>
          <w:bCs/>
          <w:iCs/>
        </w:rPr>
        <w:t>Consulente</w:t>
      </w:r>
      <w:r w:rsidR="00C044B1" w:rsidRPr="001A6117">
        <w:rPr>
          <w:szCs w:val="24"/>
        </w:rPr>
        <w:t xml:space="preserve"> </w:t>
      </w:r>
      <w:r w:rsidRPr="001A6117">
        <w:rPr>
          <w:szCs w:val="24"/>
        </w:rPr>
        <w:t xml:space="preserve">dichiara di accettare tutte le condizioni ed i patti ivi contenuti e di avere particolarmente considerato quanto stabilito e convenuto con le relative clausole. In particolare, il </w:t>
      </w:r>
      <w:r w:rsidR="00C044B1" w:rsidRPr="001A6117">
        <w:rPr>
          <w:bCs/>
          <w:iCs/>
        </w:rPr>
        <w:t>Consulente</w:t>
      </w:r>
      <w:r w:rsidR="00C044B1" w:rsidRPr="001A6117">
        <w:rPr>
          <w:szCs w:val="24"/>
        </w:rPr>
        <w:t xml:space="preserve"> </w:t>
      </w:r>
      <w:r w:rsidRPr="001A6117">
        <w:rPr>
          <w:szCs w:val="24"/>
        </w:rPr>
        <w:t>dichiara di approvare, ai sensi e per gli effetti di cui agli artt. 1341 e 1342 cod. civ., specificamente le clausole e condizioni di seguito elencate:</w:t>
      </w:r>
      <w:r w:rsidRPr="001A6117">
        <w:t xml:space="preserve"> </w:t>
      </w:r>
    </w:p>
    <w:p w:rsidR="000748F1" w:rsidRPr="001A6117" w:rsidRDefault="000748F1" w:rsidP="000748F1">
      <w:pPr>
        <w:jc w:val="both"/>
        <w:rPr>
          <w:i/>
        </w:rPr>
      </w:pPr>
      <w:r w:rsidRPr="001A6117">
        <w:t xml:space="preserve">Articolo 2 </w:t>
      </w:r>
      <w:r w:rsidRPr="001A6117">
        <w:rPr>
          <w:i/>
        </w:rPr>
        <w:t>“Oggetto”</w:t>
      </w:r>
      <w:r w:rsidRPr="001A6117">
        <w:t xml:space="preserve">, Articolo 4 </w:t>
      </w:r>
      <w:r w:rsidRPr="001A6117">
        <w:rPr>
          <w:i/>
        </w:rPr>
        <w:t>“Obbligazioni del Fornitore”</w:t>
      </w:r>
      <w:r w:rsidRPr="001A6117">
        <w:t xml:space="preserve">, Articolo 5 </w:t>
      </w:r>
      <w:r w:rsidRPr="001A6117">
        <w:rPr>
          <w:i/>
        </w:rPr>
        <w:t>“Modalità di esecuzione delle prestazioni contrattuali”</w:t>
      </w:r>
      <w:r w:rsidRPr="001A6117">
        <w:t xml:space="preserve">, Articolo 6 </w:t>
      </w:r>
      <w:r w:rsidRPr="001A6117">
        <w:rPr>
          <w:i/>
        </w:rPr>
        <w:t>“Corrispettivo - Fatturazione e pagamenti”</w:t>
      </w:r>
      <w:r w:rsidRPr="001A6117">
        <w:t>, Articolo 8 “</w:t>
      </w:r>
      <w:r w:rsidRPr="001A6117">
        <w:rPr>
          <w:i/>
        </w:rPr>
        <w:t>Team</w:t>
      </w:r>
      <w:r w:rsidRPr="001A6117">
        <w:t xml:space="preserve"> </w:t>
      </w:r>
      <w:r w:rsidRPr="001A6117">
        <w:rPr>
          <w:i/>
        </w:rPr>
        <w:t>di lavoro e documentazione contrattuale</w:t>
      </w:r>
      <w:r w:rsidRPr="001A6117">
        <w:t>”,  Articolo 9 “</w:t>
      </w:r>
      <w:r w:rsidRPr="001A6117">
        <w:rPr>
          <w:i/>
        </w:rPr>
        <w:t>Penali</w:t>
      </w:r>
      <w:r w:rsidRPr="001A6117">
        <w:t>”, Articolo 11 “</w:t>
      </w:r>
      <w:r w:rsidRPr="001A6117">
        <w:rPr>
          <w:i/>
        </w:rPr>
        <w:t>Riservatezza</w:t>
      </w:r>
      <w:r w:rsidRPr="001A6117">
        <w:t>”, Articolo 13 “</w:t>
      </w:r>
      <w:r w:rsidRPr="001A6117">
        <w:rPr>
          <w:i/>
        </w:rPr>
        <w:t>Risoluzione</w:t>
      </w:r>
      <w:r w:rsidRPr="001A6117">
        <w:t>”, Articolo 14 “</w:t>
      </w:r>
      <w:r w:rsidRPr="001A6117">
        <w:rPr>
          <w:i/>
        </w:rPr>
        <w:t>Recesso</w:t>
      </w:r>
      <w:r w:rsidRPr="001A6117">
        <w:t>”, Articolo 17 “</w:t>
      </w:r>
      <w:r w:rsidRPr="001A6117">
        <w:rPr>
          <w:i/>
        </w:rPr>
        <w:t>Proprietà</w:t>
      </w:r>
      <w:r w:rsidRPr="001A6117">
        <w:t xml:space="preserve"> </w:t>
      </w:r>
      <w:r w:rsidRPr="001A6117">
        <w:rPr>
          <w:i/>
        </w:rPr>
        <w:t>dei prodotti e della documentazione</w:t>
      </w:r>
      <w:r w:rsidRPr="001A6117">
        <w:t xml:space="preserve">, </w:t>
      </w:r>
      <w:r w:rsidRPr="001A6117">
        <w:rPr>
          <w:i/>
        </w:rPr>
        <w:t>Titolarità delle opere dell’ingegno, utilizzo e sfruttamento</w:t>
      </w:r>
      <w:r w:rsidRPr="001A6117">
        <w:t>”, Articolo 18 “</w:t>
      </w:r>
      <w:r w:rsidRPr="001A6117">
        <w:rPr>
          <w:i/>
        </w:rPr>
        <w:t>Impegni del consulente</w:t>
      </w:r>
      <w:r w:rsidRPr="001A6117">
        <w:t>”,  Articolo 22 “</w:t>
      </w:r>
      <w:r w:rsidRPr="001A6117">
        <w:rPr>
          <w:i/>
        </w:rPr>
        <w:t>Sicurezza, danni e responsabilità civile</w:t>
      </w:r>
      <w:r w:rsidRPr="001A6117">
        <w:t>”, Articolo 25 “</w:t>
      </w:r>
      <w:r w:rsidRPr="001A6117">
        <w:rPr>
          <w:i/>
        </w:rPr>
        <w:t>Divieto di cessione del Contratto</w:t>
      </w:r>
      <w:r w:rsidRPr="001A6117">
        <w:t>”; Articolo 24 “</w:t>
      </w:r>
      <w:r w:rsidRPr="001A6117">
        <w:rPr>
          <w:i/>
        </w:rPr>
        <w:t>Foro competente</w:t>
      </w:r>
      <w:r w:rsidRPr="001A6117">
        <w:t>”, Articolo 25 “</w:t>
      </w:r>
      <w:r w:rsidRPr="001A6117">
        <w:rPr>
          <w:i/>
        </w:rPr>
        <w:t>Trattamento dei dati personali</w:t>
      </w:r>
      <w:r w:rsidRPr="001A6117">
        <w:t>”, Articolo 26 “</w:t>
      </w:r>
      <w:r w:rsidRPr="001A6117">
        <w:rPr>
          <w:i/>
        </w:rPr>
        <w:t>Trasparenza</w:t>
      </w:r>
      <w:r w:rsidRPr="001A6117">
        <w:t>”, Articolo 27 “</w:t>
      </w:r>
      <w:r w:rsidRPr="001A6117">
        <w:rPr>
          <w:i/>
        </w:rPr>
        <w:t xml:space="preserve">Codice </w:t>
      </w:r>
      <w:r w:rsidRPr="001A6117">
        <w:rPr>
          <w:i/>
        </w:rPr>
        <w:lastRenderedPageBreak/>
        <w:t xml:space="preserve">Etico -Modello di organizzazione e gestione ex </w:t>
      </w:r>
      <w:proofErr w:type="spellStart"/>
      <w:r w:rsidRPr="001A6117">
        <w:rPr>
          <w:i/>
        </w:rPr>
        <w:t>D.Lgs.</w:t>
      </w:r>
      <w:proofErr w:type="spellEnd"/>
      <w:r w:rsidRPr="001A6117">
        <w:rPr>
          <w:i/>
        </w:rPr>
        <w:t xml:space="preserve"> 231/2001</w:t>
      </w:r>
      <w:r w:rsidRPr="001A6117">
        <w:t>”, Articolo 28 “</w:t>
      </w:r>
      <w:r w:rsidRPr="001A6117">
        <w:rPr>
          <w:i/>
        </w:rPr>
        <w:t>Ulteriore condizione risolutiva espressa</w:t>
      </w:r>
      <w:r w:rsidRPr="001A6117">
        <w:t>”, Articolo 31 “</w:t>
      </w:r>
      <w:r w:rsidRPr="001A6117">
        <w:rPr>
          <w:i/>
        </w:rPr>
        <w:t>Clausola finale</w:t>
      </w:r>
      <w:r w:rsidRPr="001A6117">
        <w:t>”</w:t>
      </w:r>
      <w:r w:rsidR="00540C38">
        <w:t>.</w:t>
      </w:r>
    </w:p>
    <w:p w:rsidR="00347CDB" w:rsidRPr="001A6117" w:rsidRDefault="004F5471" w:rsidP="000748F1">
      <w:pPr>
        <w:tabs>
          <w:tab w:val="left" w:pos="1134"/>
        </w:tabs>
        <w:jc w:val="both"/>
      </w:pPr>
      <w:r w:rsidRPr="001A6117">
        <w:t>Roma, lì ___/ ___/ ____</w:t>
      </w:r>
      <w:r w:rsidRPr="001A6117">
        <w:tab/>
      </w:r>
      <w:r w:rsidRPr="001A6117">
        <w:tab/>
      </w:r>
      <w:r w:rsidRPr="001A6117">
        <w:tab/>
      </w:r>
      <w:r w:rsidRPr="001A6117">
        <w:tab/>
      </w:r>
    </w:p>
    <w:p w:rsidR="004F5471" w:rsidRPr="001A6117" w:rsidRDefault="004F5471" w:rsidP="004F5471">
      <w:pPr>
        <w:widowControl w:val="0"/>
        <w:tabs>
          <w:tab w:val="left" w:pos="1134"/>
        </w:tabs>
        <w:spacing w:after="0" w:line="360" w:lineRule="auto"/>
      </w:pPr>
      <w:r w:rsidRPr="001A6117">
        <w:rPr>
          <w:b/>
          <w:bCs/>
        </w:rPr>
        <w:t xml:space="preserve">IL </w:t>
      </w:r>
      <w:r w:rsidR="00B86EA3" w:rsidRPr="001A6117">
        <w:rPr>
          <w:b/>
          <w:bCs/>
        </w:rPr>
        <w:t>CONSULENTE</w:t>
      </w:r>
    </w:p>
    <w:p w:rsidR="00347CDB" w:rsidRPr="001A6117" w:rsidRDefault="00347CDB" w:rsidP="004F5471">
      <w:pPr>
        <w:tabs>
          <w:tab w:val="left" w:pos="3944"/>
        </w:tabs>
        <w:spacing w:after="0" w:line="360" w:lineRule="auto"/>
        <w:jc w:val="both"/>
        <w:rPr>
          <w:b/>
          <w:bCs/>
        </w:rPr>
      </w:pPr>
      <w:r w:rsidRPr="001A6117">
        <w:rPr>
          <w:b/>
          <w:bCs/>
        </w:rPr>
        <w:tab/>
      </w:r>
      <w:r w:rsidRPr="001A6117">
        <w:rPr>
          <w:b/>
          <w:bCs/>
        </w:rPr>
        <w:tab/>
      </w:r>
      <w:r w:rsidRPr="001A6117">
        <w:rPr>
          <w:b/>
          <w:bCs/>
        </w:rPr>
        <w:tab/>
      </w:r>
    </w:p>
    <w:p w:rsidR="004F5471" w:rsidRPr="00EB50CE" w:rsidRDefault="00347CDB" w:rsidP="004F5471">
      <w:pPr>
        <w:tabs>
          <w:tab w:val="left" w:pos="3944"/>
        </w:tabs>
        <w:spacing w:after="0" w:line="360" w:lineRule="auto"/>
        <w:jc w:val="both"/>
      </w:pPr>
      <w:r w:rsidRPr="001A6117">
        <w:rPr>
          <w:b/>
          <w:bCs/>
        </w:rPr>
        <w:t>___________________</w:t>
      </w:r>
      <w:r w:rsidR="004F5471" w:rsidRPr="00EB50CE">
        <w:rPr>
          <w:b/>
          <w:bCs/>
        </w:rPr>
        <w:tab/>
        <w:t xml:space="preserve">    </w:t>
      </w:r>
      <w:r>
        <w:rPr>
          <w:b/>
          <w:bCs/>
        </w:rPr>
        <w:tab/>
      </w:r>
      <w:r>
        <w:rPr>
          <w:b/>
          <w:bCs/>
        </w:rPr>
        <w:tab/>
      </w:r>
      <w:r w:rsidR="004F5471" w:rsidRPr="00EB50CE">
        <w:rPr>
          <w:b/>
          <w:bCs/>
        </w:rPr>
        <w:t xml:space="preserve">  </w:t>
      </w:r>
    </w:p>
    <w:p w:rsidR="004F5471" w:rsidRPr="00EB50CE" w:rsidRDefault="004F5471" w:rsidP="004F5471">
      <w:pPr>
        <w:pStyle w:val="Corpotesto"/>
        <w:spacing w:line="360" w:lineRule="auto"/>
        <w:rPr>
          <w:rFonts w:ascii="Calibri" w:hAnsi="Calibri"/>
          <w:sz w:val="22"/>
          <w:szCs w:val="22"/>
        </w:rPr>
      </w:pPr>
    </w:p>
    <w:p w:rsidR="004F5471" w:rsidRPr="00EB50CE" w:rsidRDefault="004F5471" w:rsidP="004F5471">
      <w:pPr>
        <w:tabs>
          <w:tab w:val="left" w:pos="3261"/>
        </w:tabs>
        <w:spacing w:after="0" w:line="360" w:lineRule="auto"/>
        <w:jc w:val="both"/>
      </w:pPr>
    </w:p>
    <w:p w:rsidR="004F5471" w:rsidRPr="00EB50CE" w:rsidRDefault="004F5471" w:rsidP="004F5471">
      <w:pPr>
        <w:tabs>
          <w:tab w:val="left" w:pos="3944"/>
        </w:tabs>
        <w:spacing w:after="0" w:line="360" w:lineRule="auto"/>
        <w:jc w:val="both"/>
      </w:pPr>
    </w:p>
    <w:p w:rsidR="004F5471" w:rsidRPr="004F5471" w:rsidRDefault="00B53132" w:rsidP="00B53132">
      <w:pPr>
        <w:pStyle w:val="Default"/>
        <w:tabs>
          <w:tab w:val="left" w:pos="8565"/>
        </w:tabs>
      </w:pPr>
      <w:r>
        <w:tab/>
      </w:r>
    </w:p>
    <w:bookmarkEnd w:id="3"/>
    <w:bookmarkEnd w:id="4"/>
    <w:bookmarkEnd w:id="5"/>
    <w:bookmarkEnd w:id="6"/>
    <w:p w:rsidR="00356099" w:rsidRPr="00EB50CE" w:rsidRDefault="00356099" w:rsidP="00356099">
      <w:pPr>
        <w:pStyle w:val="art-comma"/>
        <w:widowControl w:val="0"/>
        <w:spacing w:line="360" w:lineRule="auto"/>
        <w:rPr>
          <w:rFonts w:ascii="Calibri" w:hAnsi="Calibri"/>
          <w:sz w:val="22"/>
          <w:szCs w:val="22"/>
        </w:rPr>
      </w:pPr>
    </w:p>
    <w:sectPr w:rsidR="00356099" w:rsidRPr="00EB50CE" w:rsidSect="003B401F">
      <w:headerReference w:type="even" r:id="rId12"/>
      <w:headerReference w:type="default" r:id="rId13"/>
      <w:footerReference w:type="even" r:id="rId14"/>
      <w:footerReference w:type="default" r:id="rId15"/>
      <w:headerReference w:type="first" r:id="rId16"/>
      <w:footerReference w:type="first" r:id="rId17"/>
      <w:pgSz w:w="11906" w:h="16838"/>
      <w:pgMar w:top="1701" w:right="1304" w:bottom="1418"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B6B" w:rsidRDefault="00120B6B" w:rsidP="00443D4A">
      <w:pPr>
        <w:spacing w:after="0" w:line="240" w:lineRule="auto"/>
      </w:pPr>
      <w:r>
        <w:separator/>
      </w:r>
    </w:p>
  </w:endnote>
  <w:endnote w:type="continuationSeparator" w:id="0">
    <w:p w:rsidR="00120B6B" w:rsidRDefault="00120B6B" w:rsidP="0044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Titan">
    <w:altName w:val="Cambria"/>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3" w:rsidRDefault="004D140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color w:val="auto"/>
        <w:sz w:val="22"/>
        <w:szCs w:val="22"/>
        <w:lang w:eastAsia="en-US"/>
      </w:rPr>
      <w:id w:val="541489329"/>
      <w:docPartObj>
        <w:docPartGallery w:val="Page Numbers (Bottom of Page)"/>
        <w:docPartUnique/>
      </w:docPartObj>
    </w:sdtPr>
    <w:sdtEndPr>
      <w:rPr>
        <w:sz w:val="20"/>
        <w:szCs w:val="20"/>
      </w:rPr>
    </w:sdtEndPr>
    <w:sdtContent>
      <w:p w:rsidR="004662EC" w:rsidRPr="00211D8B" w:rsidRDefault="004662EC" w:rsidP="00211D8B">
        <w:pPr>
          <w:pStyle w:val="Default"/>
          <w:spacing w:line="360" w:lineRule="auto"/>
          <w:jc w:val="right"/>
          <w:rPr>
            <w:rFonts w:ascii="Calibri" w:eastAsia="Times New Roman" w:hAnsi="Calibri" w:cs="Calibri"/>
            <w:color w:val="007D42"/>
            <w:sz w:val="20"/>
            <w:szCs w:val="20"/>
          </w:rPr>
        </w:pPr>
        <w:r w:rsidRPr="00211D8B">
          <w:rPr>
            <w:rFonts w:ascii="Calibri" w:eastAsia="Times New Roman" w:hAnsi="Calibri" w:cs="Calibri"/>
            <w:color w:val="007D42"/>
            <w:sz w:val="20"/>
            <w:szCs w:val="20"/>
          </w:rPr>
          <w:t xml:space="preserve">Pag. </w:t>
        </w:r>
        <w:sdt>
          <w:sdtPr>
            <w:rPr>
              <w:rFonts w:ascii="Calibri" w:eastAsia="Times New Roman" w:hAnsi="Calibri" w:cs="Calibri"/>
              <w:color w:val="007D42"/>
              <w:sz w:val="20"/>
              <w:szCs w:val="20"/>
            </w:rPr>
            <w:id w:val="1967621429"/>
            <w:docPartObj>
              <w:docPartGallery w:val="Page Numbers (Bottom of Page)"/>
              <w:docPartUnique/>
            </w:docPartObj>
          </w:sdtPr>
          <w:sdtEndPr/>
          <w:sdtContent>
            <w:r w:rsidRPr="00211D8B">
              <w:rPr>
                <w:rFonts w:ascii="Calibri" w:eastAsia="Times New Roman" w:hAnsi="Calibri" w:cs="Calibri"/>
                <w:color w:val="007D42"/>
                <w:sz w:val="20"/>
                <w:szCs w:val="20"/>
              </w:rPr>
              <w:fldChar w:fldCharType="begin"/>
            </w:r>
            <w:r w:rsidRPr="00211D8B">
              <w:rPr>
                <w:rFonts w:ascii="Calibri" w:eastAsia="Times New Roman" w:hAnsi="Calibri" w:cs="Calibri"/>
                <w:color w:val="007D42"/>
                <w:sz w:val="20"/>
                <w:szCs w:val="20"/>
              </w:rPr>
              <w:instrText>PAGE   \* MERGEFORMAT</w:instrText>
            </w:r>
            <w:r w:rsidRPr="00211D8B">
              <w:rPr>
                <w:rFonts w:ascii="Calibri" w:eastAsia="Times New Roman" w:hAnsi="Calibri" w:cs="Calibri"/>
                <w:color w:val="007D42"/>
                <w:sz w:val="20"/>
                <w:szCs w:val="20"/>
              </w:rPr>
              <w:fldChar w:fldCharType="separate"/>
            </w:r>
            <w:r w:rsidR="00163840">
              <w:rPr>
                <w:rFonts w:ascii="Calibri" w:eastAsia="Times New Roman" w:hAnsi="Calibri" w:cs="Calibri"/>
                <w:noProof/>
                <w:color w:val="007D42"/>
                <w:sz w:val="20"/>
                <w:szCs w:val="20"/>
              </w:rPr>
              <w:t>7</w:t>
            </w:r>
            <w:r w:rsidRPr="00211D8B">
              <w:rPr>
                <w:rFonts w:ascii="Calibri" w:eastAsia="Times New Roman" w:hAnsi="Calibri" w:cs="Calibri"/>
                <w:color w:val="007D42"/>
                <w:sz w:val="20"/>
                <w:szCs w:val="20"/>
              </w:rPr>
              <w:fldChar w:fldCharType="end"/>
            </w:r>
            <w:r w:rsidRPr="00211D8B">
              <w:rPr>
                <w:rFonts w:ascii="Calibri" w:eastAsia="Times New Roman" w:hAnsi="Calibri" w:cs="Calibri"/>
                <w:color w:val="007D42"/>
                <w:sz w:val="20"/>
                <w:szCs w:val="20"/>
              </w:rPr>
              <w:t xml:space="preserve"> di </w:t>
            </w:r>
            <w:r w:rsidR="00083CAA">
              <w:rPr>
                <w:rFonts w:ascii="Calibri" w:eastAsia="Times New Roman" w:hAnsi="Calibri" w:cs="Calibri"/>
                <w:color w:val="007D42"/>
                <w:sz w:val="20"/>
                <w:szCs w:val="20"/>
              </w:rPr>
              <w:t>32</w:t>
            </w:r>
          </w:sdtContent>
        </w:sdt>
      </w:p>
      <w:p w:rsidR="004662EC" w:rsidRPr="00DA13D6" w:rsidRDefault="004662EC" w:rsidP="00DA13D6">
        <w:pPr>
          <w:spacing w:after="0" w:line="288" w:lineRule="auto"/>
          <w:ind w:left="708"/>
          <w:jc w:val="both"/>
          <w:rPr>
            <w:rFonts w:ascii="Calibri" w:eastAsia="Times New Roman" w:hAnsi="Calibri" w:cs="Arial"/>
            <w:i/>
            <w:color w:val="168443"/>
            <w:sz w:val="20"/>
            <w:szCs w:val="20"/>
            <w:lang w:eastAsia="it-IT"/>
          </w:rPr>
        </w:pPr>
        <w:r>
          <w:rPr>
            <w:noProof/>
            <w:lang w:eastAsia="it-IT"/>
          </w:rPr>
          <w:drawing>
            <wp:inline distT="0" distB="0" distL="0" distR="0" wp14:anchorId="309751AA" wp14:editId="3824C611">
              <wp:extent cx="715993" cy="301924"/>
              <wp:effectExtent l="0" t="0" r="825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593" cy="301755"/>
                      </a:xfrm>
                      <a:prstGeom prst="rect">
                        <a:avLst/>
                      </a:prstGeom>
                      <a:noFill/>
                      <a:ln>
                        <a:noFill/>
                      </a:ln>
                    </pic:spPr>
                  </pic:pic>
                </a:graphicData>
              </a:graphic>
            </wp:inline>
          </w:drawing>
        </w:r>
        <w:r>
          <w:rPr>
            <w:rFonts w:ascii="Calibri" w:eastAsia="Times New Roman" w:hAnsi="Calibri" w:cs="Arial"/>
            <w:b/>
            <w:color w:val="168443"/>
            <w:sz w:val="20"/>
            <w:szCs w:val="20"/>
            <w:lang w:eastAsia="it-IT"/>
          </w:rPr>
          <w:t xml:space="preserve">   </w:t>
        </w:r>
        <w:r w:rsidR="00C1114A">
          <w:rPr>
            <w:rFonts w:eastAsia="Times New Roman" w:cs="Arial"/>
            <w:b/>
            <w:color w:val="168443"/>
            <w:sz w:val="20"/>
            <w:szCs w:val="20"/>
            <w:lang w:eastAsia="it-IT"/>
          </w:rPr>
          <w:t>Schema</w:t>
        </w:r>
        <w:r>
          <w:rPr>
            <w:rFonts w:eastAsia="Times New Roman" w:cs="Arial"/>
            <w:b/>
            <w:color w:val="168443"/>
            <w:sz w:val="20"/>
            <w:szCs w:val="20"/>
            <w:lang w:eastAsia="it-IT"/>
          </w:rPr>
          <w:t xml:space="preserve"> di Contratto </w:t>
        </w:r>
        <w:r w:rsidRPr="00211D8B">
          <w:rPr>
            <w:rFonts w:ascii="Calibri" w:eastAsia="Times New Roman" w:hAnsi="Calibri" w:cs="Arial"/>
            <w:b/>
            <w:color w:val="168443"/>
            <w:sz w:val="20"/>
            <w:szCs w:val="20"/>
            <w:lang w:eastAsia="it-IT"/>
          </w:rPr>
          <w:t xml:space="preserve"> </w:t>
        </w:r>
        <w:r w:rsidR="00DA13D6" w:rsidRPr="00DA13D6">
          <w:rPr>
            <w:rFonts w:ascii="Calibri" w:eastAsia="Times New Roman" w:hAnsi="Calibri" w:cs="Arial"/>
            <w:i/>
            <w:color w:val="168443"/>
            <w:sz w:val="20"/>
            <w:szCs w:val="20"/>
            <w:lang w:eastAsia="it-IT"/>
          </w:rPr>
          <w:t xml:space="preserve">per l’affidamento del servizio di consulenza </w:t>
        </w:r>
        <w:r w:rsidR="009D2400">
          <w:rPr>
            <w:rFonts w:ascii="Calibri" w:eastAsia="Times New Roman" w:hAnsi="Calibri" w:cs="Arial"/>
            <w:i/>
            <w:color w:val="168443"/>
            <w:sz w:val="20"/>
            <w:szCs w:val="20"/>
            <w:lang w:eastAsia="it-IT"/>
          </w:rPr>
          <w:t xml:space="preserve">e assistenza per la selezione </w:t>
        </w:r>
        <w:r w:rsidR="00DA13D6" w:rsidRPr="00DA13D6">
          <w:rPr>
            <w:rFonts w:ascii="Calibri" w:eastAsia="Times New Roman" w:hAnsi="Calibri" w:cs="Arial"/>
            <w:i/>
            <w:color w:val="168443"/>
            <w:sz w:val="20"/>
            <w:szCs w:val="20"/>
            <w:lang w:eastAsia="it-IT"/>
          </w:rPr>
          <w:t>di fondi di investimento alternativi (</w:t>
        </w:r>
        <w:r w:rsidR="00DA13D6">
          <w:rPr>
            <w:rFonts w:ascii="Calibri" w:eastAsia="Times New Roman" w:hAnsi="Calibri" w:cs="Arial"/>
            <w:i/>
            <w:color w:val="168443"/>
            <w:sz w:val="20"/>
            <w:szCs w:val="20"/>
            <w:lang w:eastAsia="it-IT"/>
          </w:rPr>
          <w:t>FIA</w:t>
        </w:r>
        <w:r w:rsidR="00DA13D6" w:rsidRPr="00DA13D6">
          <w:rPr>
            <w:rFonts w:ascii="Calibri" w:eastAsia="Times New Roman" w:hAnsi="Calibri" w:cs="Arial"/>
            <w:i/>
            <w:color w:val="168443"/>
            <w:sz w:val="20"/>
            <w:szCs w:val="20"/>
            <w:lang w:eastAsia="it-IT"/>
          </w:rPr>
          <w:t>)</w:t>
        </w:r>
        <w:r w:rsidR="004B5921">
          <w:rPr>
            <w:rFonts w:ascii="Calibri" w:eastAsia="Times New Roman" w:hAnsi="Calibri" w:cs="Arial"/>
            <w:i/>
            <w:color w:val="168443"/>
            <w:sz w:val="20"/>
            <w:szCs w:val="20"/>
            <w:lang w:eastAsia="it-IT"/>
          </w:rPr>
          <w:t xml:space="preserve"> di tipo chiusi, </w:t>
        </w:r>
        <w:r w:rsidR="00DA13D6">
          <w:rPr>
            <w:rFonts w:ascii="Calibri" w:eastAsia="Times New Roman" w:hAnsi="Calibri" w:cs="Arial"/>
            <w:i/>
            <w:color w:val="168443"/>
            <w:sz w:val="20"/>
            <w:szCs w:val="20"/>
            <w:lang w:eastAsia="it-IT"/>
          </w:rPr>
          <w:t xml:space="preserve"> ai sensi dell’art. 36 comma 2, </w:t>
        </w:r>
        <w:proofErr w:type="spellStart"/>
        <w:r w:rsidR="00DA13D6">
          <w:rPr>
            <w:rFonts w:ascii="Calibri" w:eastAsia="Times New Roman" w:hAnsi="Calibri" w:cs="Arial"/>
            <w:i/>
            <w:color w:val="168443"/>
            <w:sz w:val="20"/>
            <w:szCs w:val="20"/>
            <w:lang w:eastAsia="it-IT"/>
          </w:rPr>
          <w:t>lett</w:t>
        </w:r>
        <w:proofErr w:type="spellEnd"/>
        <w:r w:rsidR="00DA13D6">
          <w:rPr>
            <w:rFonts w:ascii="Calibri" w:eastAsia="Times New Roman" w:hAnsi="Calibri" w:cs="Arial"/>
            <w:i/>
            <w:color w:val="168443"/>
            <w:sz w:val="20"/>
            <w:szCs w:val="20"/>
            <w:lang w:eastAsia="it-IT"/>
          </w:rPr>
          <w:t>. b) del D.lgs. 50/2016</w:t>
        </w:r>
        <w:r>
          <w:rPr>
            <w:rFonts w:ascii="Calibri" w:eastAsia="Times New Roman" w:hAnsi="Calibri" w:cs="Arial"/>
            <w:i/>
            <w:color w:val="168443"/>
            <w:sz w:val="20"/>
            <w:szCs w:val="20"/>
            <w:lang w:eastAsia="it-IT"/>
          </w:rPr>
          <w:t>.</w:t>
        </w:r>
        <w:r>
          <w:tab/>
        </w:r>
      </w:p>
    </w:sdtContent>
  </w:sdt>
  <w:p w:rsidR="004662EC" w:rsidRPr="00A7166B" w:rsidRDefault="004662EC" w:rsidP="00480E3F">
    <w:pPr>
      <w:pStyle w:val="CM2"/>
      <w:tabs>
        <w:tab w:val="center" w:pos="5233"/>
        <w:tab w:val="left" w:pos="6273"/>
      </w:tabs>
      <w:spacing w:line="360" w:lineRule="auto"/>
      <w:rPr>
        <w:sz w:val="18"/>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3" w:rsidRDefault="004D14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B6B" w:rsidRDefault="00120B6B" w:rsidP="00443D4A">
      <w:pPr>
        <w:spacing w:after="0" w:line="240" w:lineRule="auto"/>
      </w:pPr>
      <w:r>
        <w:separator/>
      </w:r>
    </w:p>
  </w:footnote>
  <w:footnote w:type="continuationSeparator" w:id="0">
    <w:p w:rsidR="00120B6B" w:rsidRDefault="00120B6B" w:rsidP="00443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3" w:rsidRDefault="004D140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E2" w:rsidRDefault="00A201AF" w:rsidP="00E65FE2">
    <w:pPr>
      <w:pStyle w:val="Intestazione"/>
      <w:jc w:val="center"/>
      <w:rPr>
        <w:b/>
        <w:sz w:val="24"/>
      </w:rPr>
    </w:pPr>
    <w:r>
      <w:rPr>
        <w:b/>
        <w:sz w:val="24"/>
      </w:rPr>
      <w:t>SCHEMA</w:t>
    </w:r>
    <w:r w:rsidR="002C5851">
      <w:rPr>
        <w:b/>
        <w:sz w:val="24"/>
      </w:rPr>
      <w:t xml:space="preserve"> </w:t>
    </w:r>
    <w:r w:rsidR="004662EC">
      <w:rPr>
        <w:b/>
        <w:sz w:val="24"/>
      </w:rPr>
      <w:t>DI CONTRATTO</w:t>
    </w:r>
  </w:p>
  <w:p w:rsidR="00560F14" w:rsidRDefault="00E65FE2" w:rsidP="00E65FE2">
    <w:pPr>
      <w:pStyle w:val="Intestazione"/>
      <w:spacing w:before="240"/>
      <w:jc w:val="center"/>
    </w:pPr>
    <w:r>
      <w:rPr>
        <w:b/>
        <w:sz w:val="24"/>
      </w:rPr>
      <w:t xml:space="preserve">– </w:t>
    </w:r>
    <w:r w:rsidRPr="00E65FE2">
      <w:rPr>
        <w:b/>
        <w:sz w:val="24"/>
      </w:rPr>
      <w:t xml:space="preserve"> </w:t>
    </w:r>
    <w:r w:rsidRPr="009F7E55">
      <w:rPr>
        <w:b/>
        <w:sz w:val="24"/>
      </w:rPr>
      <w:t>ALLEGATO 0</w:t>
    </w:r>
    <w:r>
      <w:rPr>
        <w:b/>
        <w:sz w:val="24"/>
      </w:rPr>
      <w:t xml:space="preserve">5 – </w:t>
    </w:r>
    <w:r w:rsidRPr="00E65FE2">
      <w:rPr>
        <w:b/>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3" w:rsidRDefault="004D140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A860E8"/>
    <w:lvl w:ilvl="0">
      <w:start w:val="1"/>
      <w:numFmt w:val="decimal"/>
      <w:pStyle w:val="AA2ndlevelbullet"/>
      <w:lvlText w:val="%1."/>
      <w:lvlJc w:val="left"/>
      <w:pPr>
        <w:tabs>
          <w:tab w:val="num" w:pos="1492"/>
        </w:tabs>
        <w:ind w:left="1492" w:hanging="360"/>
      </w:pPr>
    </w:lvl>
  </w:abstractNum>
  <w:abstractNum w:abstractNumId="1">
    <w:nsid w:val="FFFFFF89"/>
    <w:multiLevelType w:val="singleLevel"/>
    <w:tmpl w:val="1CDA4F1A"/>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001C61C4"/>
    <w:multiLevelType w:val="multilevel"/>
    <w:tmpl w:val="CAA6DA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2760EA6"/>
    <w:multiLevelType w:val="hybridMultilevel"/>
    <w:tmpl w:val="98FC6A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E9150E"/>
    <w:multiLevelType w:val="hybridMultilevel"/>
    <w:tmpl w:val="5748B7D2"/>
    <w:lvl w:ilvl="0" w:tplc="966E76B8">
      <w:start w:val="1"/>
      <w:numFmt w:val="decimal"/>
      <w:lvlText w:val="%1."/>
      <w:lvlJc w:val="left"/>
      <w:pPr>
        <w:ind w:left="720" w:hanging="360"/>
      </w:pPr>
      <w:rPr>
        <w:rFonts w:hint="default"/>
        <w:b w:val="0"/>
        <w:i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1B639A"/>
    <w:multiLevelType w:val="hybridMultilevel"/>
    <w:tmpl w:val="A4CCCC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066462F1"/>
    <w:multiLevelType w:val="hybridMultilevel"/>
    <w:tmpl w:val="2E6C4CF2"/>
    <w:lvl w:ilvl="0" w:tplc="6004E94E">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0C263DC0"/>
    <w:multiLevelType w:val="hybridMultilevel"/>
    <w:tmpl w:val="B08ED3D2"/>
    <w:lvl w:ilvl="0" w:tplc="BD4C9FD0">
      <w:start w:val="1"/>
      <w:numFmt w:val="lowerLetter"/>
      <w:lvlText w:val="%1)"/>
      <w:lvlJc w:val="left"/>
      <w:pPr>
        <w:ind w:left="1776" w:hanging="360"/>
      </w:pPr>
      <w:rPr>
        <w: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nsid w:val="0F9A48F0"/>
    <w:multiLevelType w:val="hybridMultilevel"/>
    <w:tmpl w:val="5E8E0932"/>
    <w:lvl w:ilvl="0" w:tplc="10CE0978">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0FC40053"/>
    <w:multiLevelType w:val="hybridMultilevel"/>
    <w:tmpl w:val="EF96D9E0"/>
    <w:lvl w:ilvl="0" w:tplc="89809C8A">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FCB0173"/>
    <w:multiLevelType w:val="hybridMultilevel"/>
    <w:tmpl w:val="E79CD99C"/>
    <w:lvl w:ilvl="0" w:tplc="B74EE1D8">
      <w:start w:val="1"/>
      <w:numFmt w:val="decimal"/>
      <w:lvlText w:val="%1."/>
      <w:lvlJc w:val="left"/>
      <w:pPr>
        <w:ind w:left="720" w:hanging="360"/>
      </w:pPr>
      <w:rPr>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2462B5B"/>
    <w:multiLevelType w:val="hybridMultilevel"/>
    <w:tmpl w:val="2774104E"/>
    <w:lvl w:ilvl="0" w:tplc="D600456A">
      <w:start w:val="1"/>
      <w:numFmt w:val="lowerRoman"/>
      <w:lvlText w:val="(%1)"/>
      <w:lvlJc w:val="left"/>
      <w:pPr>
        <w:ind w:left="1470" w:hanging="360"/>
      </w:pPr>
      <w:rPr>
        <w:rFonts w:hint="default"/>
        <w:b w:val="0"/>
        <w:i/>
      </w:rPr>
    </w:lvl>
    <w:lvl w:ilvl="1" w:tplc="04100019" w:tentative="1">
      <w:start w:val="1"/>
      <w:numFmt w:val="lowerLetter"/>
      <w:lvlText w:val="%2."/>
      <w:lvlJc w:val="left"/>
      <w:pPr>
        <w:ind w:left="2190" w:hanging="360"/>
      </w:pPr>
    </w:lvl>
    <w:lvl w:ilvl="2" w:tplc="0410001B" w:tentative="1">
      <w:start w:val="1"/>
      <w:numFmt w:val="lowerRoman"/>
      <w:lvlText w:val="%3."/>
      <w:lvlJc w:val="right"/>
      <w:pPr>
        <w:ind w:left="2910" w:hanging="180"/>
      </w:pPr>
    </w:lvl>
    <w:lvl w:ilvl="3" w:tplc="0410000F" w:tentative="1">
      <w:start w:val="1"/>
      <w:numFmt w:val="decimal"/>
      <w:lvlText w:val="%4."/>
      <w:lvlJc w:val="left"/>
      <w:pPr>
        <w:ind w:left="3630" w:hanging="360"/>
      </w:pPr>
    </w:lvl>
    <w:lvl w:ilvl="4" w:tplc="04100019" w:tentative="1">
      <w:start w:val="1"/>
      <w:numFmt w:val="lowerLetter"/>
      <w:lvlText w:val="%5."/>
      <w:lvlJc w:val="left"/>
      <w:pPr>
        <w:ind w:left="4350" w:hanging="360"/>
      </w:pPr>
    </w:lvl>
    <w:lvl w:ilvl="5" w:tplc="0410001B" w:tentative="1">
      <w:start w:val="1"/>
      <w:numFmt w:val="lowerRoman"/>
      <w:lvlText w:val="%6."/>
      <w:lvlJc w:val="right"/>
      <w:pPr>
        <w:ind w:left="5070" w:hanging="180"/>
      </w:pPr>
    </w:lvl>
    <w:lvl w:ilvl="6" w:tplc="0410000F" w:tentative="1">
      <w:start w:val="1"/>
      <w:numFmt w:val="decimal"/>
      <w:lvlText w:val="%7."/>
      <w:lvlJc w:val="left"/>
      <w:pPr>
        <w:ind w:left="5790" w:hanging="360"/>
      </w:pPr>
    </w:lvl>
    <w:lvl w:ilvl="7" w:tplc="04100019" w:tentative="1">
      <w:start w:val="1"/>
      <w:numFmt w:val="lowerLetter"/>
      <w:lvlText w:val="%8."/>
      <w:lvlJc w:val="left"/>
      <w:pPr>
        <w:ind w:left="6510" w:hanging="360"/>
      </w:pPr>
    </w:lvl>
    <w:lvl w:ilvl="8" w:tplc="0410001B" w:tentative="1">
      <w:start w:val="1"/>
      <w:numFmt w:val="lowerRoman"/>
      <w:lvlText w:val="%9."/>
      <w:lvlJc w:val="right"/>
      <w:pPr>
        <w:ind w:left="7230" w:hanging="180"/>
      </w:pPr>
    </w:lvl>
  </w:abstractNum>
  <w:abstractNum w:abstractNumId="12">
    <w:nsid w:val="126B3FA0"/>
    <w:multiLevelType w:val="hybridMultilevel"/>
    <w:tmpl w:val="7D2A30D8"/>
    <w:lvl w:ilvl="0" w:tplc="482A028A">
      <w:start w:val="1"/>
      <w:numFmt w:val="lowerLetter"/>
      <w:lvlText w:val="%1)"/>
      <w:lvlJc w:val="left"/>
      <w:pPr>
        <w:ind w:left="927" w:hanging="360"/>
      </w:pPr>
      <w:rPr>
        <w:b/>
        <w:i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1C227D87"/>
    <w:multiLevelType w:val="hybridMultilevel"/>
    <w:tmpl w:val="D948306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1DBD23C8"/>
    <w:multiLevelType w:val="hybridMultilevel"/>
    <w:tmpl w:val="2E6C4CF2"/>
    <w:lvl w:ilvl="0" w:tplc="6004E94E">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4C13BD1"/>
    <w:multiLevelType w:val="hybridMultilevel"/>
    <w:tmpl w:val="2F5A0346"/>
    <w:lvl w:ilvl="0" w:tplc="DDD2798E">
      <w:start w:val="1"/>
      <w:numFmt w:val="decimal"/>
      <w:lvlText w:val="%1."/>
      <w:lvlJc w:val="left"/>
      <w:pPr>
        <w:ind w:left="720" w:hanging="360"/>
      </w:pPr>
      <w:rPr>
        <w:rFonts w:asciiTheme="minorHAnsi" w:hAnsiTheme="minorHAnsi" w:hint="default"/>
        <w:b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223C35"/>
    <w:multiLevelType w:val="hybridMultilevel"/>
    <w:tmpl w:val="91B2FC56"/>
    <w:lvl w:ilvl="0" w:tplc="03B80314">
      <w:start w:val="1"/>
      <w:numFmt w:val="decimal"/>
      <w:lvlText w:val="%1."/>
      <w:lvlJc w:val="left"/>
      <w:pPr>
        <w:ind w:left="720" w:hanging="360"/>
      </w:pPr>
      <w:rPr>
        <w:rFonts w:asciiTheme="minorHAnsi" w:hAnsiTheme="minorHAnsi"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432B97"/>
    <w:multiLevelType w:val="hybridMultilevel"/>
    <w:tmpl w:val="91B2FC56"/>
    <w:lvl w:ilvl="0" w:tplc="03B80314">
      <w:start w:val="1"/>
      <w:numFmt w:val="decimal"/>
      <w:lvlText w:val="%1."/>
      <w:lvlJc w:val="left"/>
      <w:pPr>
        <w:ind w:left="720" w:hanging="360"/>
      </w:pPr>
      <w:rPr>
        <w:rFonts w:asciiTheme="minorHAnsi" w:hAnsiTheme="minorHAnsi"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9">
    <w:nsid w:val="26AE11DF"/>
    <w:multiLevelType w:val="hybridMultilevel"/>
    <w:tmpl w:val="3530C772"/>
    <w:lvl w:ilvl="0" w:tplc="D6180B06">
      <w:start w:val="1"/>
      <w:numFmt w:val="lowerLetter"/>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3AF02A5"/>
    <w:multiLevelType w:val="hybridMultilevel"/>
    <w:tmpl w:val="98FC6A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5117CC5"/>
    <w:multiLevelType w:val="singleLevel"/>
    <w:tmpl w:val="E41C90FE"/>
    <w:lvl w:ilvl="0">
      <w:start w:val="1"/>
      <w:numFmt w:val="lowerLetter"/>
      <w:pStyle w:val="punto1lettera"/>
      <w:lvlText w:val="%1)"/>
      <w:lvlJc w:val="left"/>
      <w:pPr>
        <w:tabs>
          <w:tab w:val="num" w:pos="360"/>
        </w:tabs>
        <w:ind w:left="360" w:hanging="360"/>
      </w:pPr>
      <w:rPr>
        <w:rFonts w:ascii="Times New Roman" w:hAnsi="Times New Roman" w:hint="default"/>
        <w:b w:val="0"/>
        <w:i w:val="0"/>
        <w:sz w:val="24"/>
      </w:rPr>
    </w:lvl>
  </w:abstractNum>
  <w:abstractNum w:abstractNumId="22">
    <w:nsid w:val="3520414D"/>
    <w:multiLevelType w:val="hybridMultilevel"/>
    <w:tmpl w:val="B1D012B4"/>
    <w:lvl w:ilvl="0" w:tplc="E57207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136FB4"/>
    <w:multiLevelType w:val="hybridMultilevel"/>
    <w:tmpl w:val="5E847656"/>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A3253B4"/>
    <w:multiLevelType w:val="hybridMultilevel"/>
    <w:tmpl w:val="D264CB30"/>
    <w:lvl w:ilvl="0" w:tplc="9BD6EA7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DCE3BDE"/>
    <w:multiLevelType w:val="hybridMultilevel"/>
    <w:tmpl w:val="FA146A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5A033B"/>
    <w:multiLevelType w:val="singleLevel"/>
    <w:tmpl w:val="8C900F2C"/>
    <w:lvl w:ilvl="0">
      <w:start w:val="1"/>
      <w:numFmt w:val="decimal"/>
      <w:lvlText w:val="%1."/>
      <w:lvlJc w:val="left"/>
      <w:pPr>
        <w:tabs>
          <w:tab w:val="num" w:pos="360"/>
        </w:tabs>
        <w:ind w:left="360" w:hanging="360"/>
      </w:pPr>
    </w:lvl>
  </w:abstractNum>
  <w:abstractNum w:abstractNumId="27">
    <w:nsid w:val="42557BFB"/>
    <w:multiLevelType w:val="singleLevel"/>
    <w:tmpl w:val="8C900F2C"/>
    <w:lvl w:ilvl="0">
      <w:start w:val="1"/>
      <w:numFmt w:val="decimal"/>
      <w:lvlText w:val="%1."/>
      <w:lvlJc w:val="left"/>
      <w:pPr>
        <w:tabs>
          <w:tab w:val="num" w:pos="360"/>
        </w:tabs>
        <w:ind w:left="360" w:hanging="360"/>
      </w:pPr>
    </w:lvl>
  </w:abstractNum>
  <w:abstractNum w:abstractNumId="28">
    <w:nsid w:val="44A24D2C"/>
    <w:multiLevelType w:val="hybridMultilevel"/>
    <w:tmpl w:val="5E8E0932"/>
    <w:lvl w:ilvl="0" w:tplc="10CE0978">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4E66071"/>
    <w:multiLevelType w:val="hybridMultilevel"/>
    <w:tmpl w:val="E728A6D8"/>
    <w:lvl w:ilvl="0" w:tplc="55BC7ABE">
      <w:start w:val="1"/>
      <w:numFmt w:val="bullet"/>
      <w:lvlText w:val=""/>
      <w:lvlJc w:val="left"/>
      <w:pPr>
        <w:ind w:left="720" w:hanging="360"/>
      </w:pPr>
      <w:rPr>
        <w:rFonts w:ascii="Wingdings" w:hAnsi="Wingdings"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7042C96"/>
    <w:multiLevelType w:val="hybridMultilevel"/>
    <w:tmpl w:val="32B6BE74"/>
    <w:lvl w:ilvl="0" w:tplc="DAF0EC0E">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880126C"/>
    <w:multiLevelType w:val="singleLevel"/>
    <w:tmpl w:val="8C900F2C"/>
    <w:lvl w:ilvl="0">
      <w:start w:val="1"/>
      <w:numFmt w:val="decimal"/>
      <w:lvlText w:val="%1."/>
      <w:lvlJc w:val="left"/>
      <w:pPr>
        <w:tabs>
          <w:tab w:val="num" w:pos="360"/>
        </w:tabs>
        <w:ind w:left="360" w:hanging="360"/>
      </w:pPr>
    </w:lvl>
  </w:abstractNum>
  <w:abstractNum w:abstractNumId="32">
    <w:nsid w:val="49C8520E"/>
    <w:multiLevelType w:val="hybridMultilevel"/>
    <w:tmpl w:val="2FBED4BE"/>
    <w:lvl w:ilvl="0" w:tplc="0CDA4DE6">
      <w:start w:val="1"/>
      <w:numFmt w:val="lowerRoman"/>
      <w:lvlText w:val="%1)"/>
      <w:lvlJc w:val="left"/>
      <w:pPr>
        <w:ind w:left="1287" w:hanging="360"/>
      </w:pPr>
      <w:rPr>
        <w:rFonts w:hint="default"/>
        <w:b w:val="0"/>
        <w:i/>
        <w:sz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3">
    <w:nsid w:val="4C006362"/>
    <w:multiLevelType w:val="hybridMultilevel"/>
    <w:tmpl w:val="91B2FC56"/>
    <w:lvl w:ilvl="0" w:tplc="03B80314">
      <w:start w:val="1"/>
      <w:numFmt w:val="decimal"/>
      <w:lvlText w:val="%1."/>
      <w:lvlJc w:val="left"/>
      <w:pPr>
        <w:ind w:left="720" w:hanging="360"/>
      </w:pPr>
      <w:rPr>
        <w:rFonts w:asciiTheme="minorHAnsi" w:hAnsiTheme="minorHAnsi"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2D0206"/>
    <w:multiLevelType w:val="singleLevel"/>
    <w:tmpl w:val="8C900F2C"/>
    <w:lvl w:ilvl="0">
      <w:start w:val="1"/>
      <w:numFmt w:val="decimal"/>
      <w:lvlText w:val="%1."/>
      <w:lvlJc w:val="left"/>
      <w:pPr>
        <w:tabs>
          <w:tab w:val="num" w:pos="360"/>
        </w:tabs>
        <w:ind w:left="360" w:hanging="360"/>
      </w:pPr>
    </w:lvl>
  </w:abstractNum>
  <w:abstractNum w:abstractNumId="35">
    <w:nsid w:val="507A0DE3"/>
    <w:multiLevelType w:val="hybridMultilevel"/>
    <w:tmpl w:val="0472D6EC"/>
    <w:lvl w:ilvl="0" w:tplc="E5E8B67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51A74693"/>
    <w:multiLevelType w:val="singleLevel"/>
    <w:tmpl w:val="8C900F2C"/>
    <w:lvl w:ilvl="0">
      <w:start w:val="1"/>
      <w:numFmt w:val="decimal"/>
      <w:lvlText w:val="%1."/>
      <w:lvlJc w:val="left"/>
      <w:pPr>
        <w:tabs>
          <w:tab w:val="num" w:pos="360"/>
        </w:tabs>
        <w:ind w:left="360" w:hanging="360"/>
      </w:pPr>
    </w:lvl>
  </w:abstractNum>
  <w:abstractNum w:abstractNumId="37">
    <w:nsid w:val="553400E3"/>
    <w:multiLevelType w:val="hybridMultilevel"/>
    <w:tmpl w:val="885A44E8"/>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nsid w:val="5A4A05BF"/>
    <w:multiLevelType w:val="hybridMultilevel"/>
    <w:tmpl w:val="B7BC2DD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0C77A73"/>
    <w:multiLevelType w:val="hybridMultilevel"/>
    <w:tmpl w:val="2918CD28"/>
    <w:lvl w:ilvl="0" w:tplc="FF1C91B0">
      <w:start w:val="1"/>
      <w:numFmt w:val="lowerLetter"/>
      <w:lvlText w:val="%1)"/>
      <w:lvlJc w:val="left"/>
      <w:pPr>
        <w:ind w:left="786" w:hanging="360"/>
      </w:pPr>
      <w:rPr>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nsid w:val="61AD6BB6"/>
    <w:multiLevelType w:val="singleLevel"/>
    <w:tmpl w:val="3D06908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41">
    <w:nsid w:val="62F232E3"/>
    <w:multiLevelType w:val="hybridMultilevel"/>
    <w:tmpl w:val="32B6BE74"/>
    <w:lvl w:ilvl="0" w:tplc="DAF0EC0E">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51B16E0"/>
    <w:multiLevelType w:val="hybridMultilevel"/>
    <w:tmpl w:val="91B2FC56"/>
    <w:lvl w:ilvl="0" w:tplc="03B80314">
      <w:start w:val="1"/>
      <w:numFmt w:val="decimal"/>
      <w:lvlText w:val="%1."/>
      <w:lvlJc w:val="left"/>
      <w:pPr>
        <w:ind w:left="720" w:hanging="360"/>
      </w:pPr>
      <w:rPr>
        <w:rFonts w:asciiTheme="minorHAnsi" w:hAnsiTheme="minorHAnsi"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600492B"/>
    <w:multiLevelType w:val="hybridMultilevel"/>
    <w:tmpl w:val="9E04A83C"/>
    <w:lvl w:ilvl="0" w:tplc="7F322AA2">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4">
    <w:nsid w:val="660217CF"/>
    <w:multiLevelType w:val="hybridMultilevel"/>
    <w:tmpl w:val="2F5A0346"/>
    <w:lvl w:ilvl="0" w:tplc="DDD2798E">
      <w:start w:val="1"/>
      <w:numFmt w:val="decimal"/>
      <w:lvlText w:val="%1."/>
      <w:lvlJc w:val="left"/>
      <w:pPr>
        <w:ind w:left="720" w:hanging="360"/>
      </w:pPr>
      <w:rPr>
        <w:rFonts w:asciiTheme="minorHAnsi" w:hAnsiTheme="minorHAnsi" w:hint="default"/>
        <w:b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7655349"/>
    <w:multiLevelType w:val="hybridMultilevel"/>
    <w:tmpl w:val="C010B2DA"/>
    <w:lvl w:ilvl="0" w:tplc="F74E05BA">
      <w:start w:val="1"/>
      <w:numFmt w:val="decimal"/>
      <w:lvlText w:val="%1."/>
      <w:lvlJc w:val="left"/>
      <w:pPr>
        <w:ind w:left="720" w:hanging="360"/>
      </w:pPr>
      <w:rPr>
        <w:i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8A557CD"/>
    <w:multiLevelType w:val="multilevel"/>
    <w:tmpl w:val="D57C7F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8AB2D6A"/>
    <w:multiLevelType w:val="hybridMultilevel"/>
    <w:tmpl w:val="9FE23E56"/>
    <w:lvl w:ilvl="0" w:tplc="B052CEA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8">
    <w:nsid w:val="697F7B30"/>
    <w:multiLevelType w:val="hybridMultilevel"/>
    <w:tmpl w:val="D264CB30"/>
    <w:lvl w:ilvl="0" w:tplc="9BD6EA7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nsid w:val="6AE47279"/>
    <w:multiLevelType w:val="singleLevel"/>
    <w:tmpl w:val="C00E5F56"/>
    <w:lvl w:ilvl="0">
      <w:start w:val="1"/>
      <w:numFmt w:val="lowerLetter"/>
      <w:lvlText w:val="%1)"/>
      <w:lvlJc w:val="left"/>
      <w:pPr>
        <w:tabs>
          <w:tab w:val="num" w:pos="360"/>
        </w:tabs>
        <w:ind w:left="360" w:hanging="360"/>
      </w:pPr>
      <w:rPr>
        <w:sz w:val="24"/>
      </w:rPr>
    </w:lvl>
  </w:abstractNum>
  <w:abstractNum w:abstractNumId="50">
    <w:nsid w:val="6C3F75DD"/>
    <w:multiLevelType w:val="hybridMultilevel"/>
    <w:tmpl w:val="1640FA4C"/>
    <w:lvl w:ilvl="0" w:tplc="D6947E26">
      <w:start w:val="1"/>
      <w:numFmt w:val="upperLetter"/>
      <w:lvlText w:val="%1)"/>
      <w:lvlJc w:val="left"/>
      <w:pPr>
        <w:ind w:left="1440" w:hanging="360"/>
      </w:pPr>
      <w:rPr>
        <w:rFonts w:hint="default"/>
        <w:b/>
        <w:i w:val="0"/>
        <w:color w:val="1F497D" w:themeColor="text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1">
    <w:nsid w:val="6D7B48E1"/>
    <w:multiLevelType w:val="hybridMultilevel"/>
    <w:tmpl w:val="93A2211E"/>
    <w:lvl w:ilvl="0" w:tplc="7F322AA2">
      <w:numFmt w:val="bullet"/>
      <w:pStyle w:val="trattino"/>
      <w:lvlText w:val="►"/>
      <w:lvlJc w:val="left"/>
      <w:pPr>
        <w:ind w:left="1068" w:hanging="360"/>
      </w:pPr>
      <w:rPr>
        <w:rFonts w:ascii="Century Gothic" w:eastAsia="Times New Roman" w:hAnsi="Century Gothic" w:cs="Times New Roman" w:hint="default"/>
        <w:b/>
      </w:rPr>
    </w:lvl>
    <w:lvl w:ilvl="1" w:tplc="04100017">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2">
    <w:nsid w:val="6DE669E2"/>
    <w:multiLevelType w:val="hybridMultilevel"/>
    <w:tmpl w:val="91B2FC56"/>
    <w:lvl w:ilvl="0" w:tplc="03B80314">
      <w:start w:val="1"/>
      <w:numFmt w:val="decimal"/>
      <w:lvlText w:val="%1."/>
      <w:lvlJc w:val="left"/>
      <w:pPr>
        <w:ind w:left="720" w:hanging="360"/>
      </w:pPr>
      <w:rPr>
        <w:rFonts w:asciiTheme="minorHAnsi" w:hAnsiTheme="minorHAnsi"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E270EB6"/>
    <w:multiLevelType w:val="hybridMultilevel"/>
    <w:tmpl w:val="91B2FC56"/>
    <w:lvl w:ilvl="0" w:tplc="03B80314">
      <w:start w:val="1"/>
      <w:numFmt w:val="decimal"/>
      <w:lvlText w:val="%1."/>
      <w:lvlJc w:val="left"/>
      <w:pPr>
        <w:ind w:left="720" w:hanging="360"/>
      </w:pPr>
      <w:rPr>
        <w:rFonts w:asciiTheme="minorHAnsi" w:hAnsiTheme="minorHAnsi"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4B172D3"/>
    <w:multiLevelType w:val="hybridMultilevel"/>
    <w:tmpl w:val="2F5A0346"/>
    <w:lvl w:ilvl="0" w:tplc="DDD2798E">
      <w:start w:val="1"/>
      <w:numFmt w:val="decimal"/>
      <w:lvlText w:val="%1."/>
      <w:lvlJc w:val="left"/>
      <w:pPr>
        <w:ind w:left="720" w:hanging="360"/>
      </w:pPr>
      <w:rPr>
        <w:rFonts w:asciiTheme="minorHAnsi" w:hAnsiTheme="minorHAnsi" w:hint="default"/>
        <w:b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8301834"/>
    <w:multiLevelType w:val="singleLevel"/>
    <w:tmpl w:val="8C900F2C"/>
    <w:lvl w:ilvl="0">
      <w:start w:val="1"/>
      <w:numFmt w:val="decimal"/>
      <w:lvlText w:val="%1."/>
      <w:lvlJc w:val="left"/>
      <w:pPr>
        <w:tabs>
          <w:tab w:val="num" w:pos="360"/>
        </w:tabs>
        <w:ind w:left="360" w:hanging="360"/>
      </w:pPr>
    </w:lvl>
  </w:abstractNum>
  <w:abstractNum w:abstractNumId="56">
    <w:nsid w:val="78983DD2"/>
    <w:multiLevelType w:val="multilevel"/>
    <w:tmpl w:val="38208BDE"/>
    <w:lvl w:ilvl="0">
      <w:start w:val="1"/>
      <w:numFmt w:val="decimal"/>
      <w:pStyle w:val="Titolo1"/>
      <w:lvlText w:val="%1"/>
      <w:lvlJc w:val="left"/>
      <w:pPr>
        <w:ind w:left="2843" w:hanging="432"/>
      </w:pPr>
      <w:rPr>
        <w:rFonts w:hint="default"/>
      </w:rPr>
    </w:lvl>
    <w:lvl w:ilvl="1">
      <w:start w:val="1"/>
      <w:numFmt w:val="decimal"/>
      <w:pStyle w:val="Titolo2"/>
      <w:lvlText w:val="%1.%2"/>
      <w:lvlJc w:val="left"/>
      <w:pPr>
        <w:ind w:left="576" w:hanging="576"/>
      </w:pPr>
      <w:rPr>
        <w:rFonts w:hint="default"/>
        <w:b/>
      </w:rPr>
    </w:lvl>
    <w:lvl w:ilvl="2">
      <w:start w:val="1"/>
      <w:numFmt w:val="decimal"/>
      <w:pStyle w:val="Titolo3"/>
      <w:lvlText w:val="%1.%2.%3"/>
      <w:lvlJc w:val="left"/>
      <w:pPr>
        <w:ind w:left="3131" w:hanging="720"/>
      </w:pPr>
      <w:rPr>
        <w:rFonts w:hint="default"/>
        <w:b/>
        <w:i w:val="0"/>
        <w:sz w:val="21"/>
        <w:szCs w:val="21"/>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57">
    <w:nsid w:val="798A7DC3"/>
    <w:multiLevelType w:val="hybridMultilevel"/>
    <w:tmpl w:val="B8EE0396"/>
    <w:lvl w:ilvl="0" w:tplc="891EB348">
      <w:start w:val="2"/>
      <w:numFmt w:val="bullet"/>
      <w:pStyle w:val="Numeroelenco5"/>
      <w:lvlText w:val="-"/>
      <w:lvlJc w:val="left"/>
      <w:pPr>
        <w:ind w:left="1512" w:hanging="360"/>
      </w:pPr>
      <w:rPr>
        <w:rFonts w:ascii="Calibri" w:eastAsia="Calibri" w:hAnsi="Calibri" w:cs="Times New Roman" w:hint="default"/>
        <w:b/>
        <w:i w:val="0"/>
        <w:outline w:val="0"/>
        <w:shadow w:val="0"/>
        <w:emboss w:val="0"/>
        <w:imprint w:val="0"/>
        <w:color w:val="auto"/>
        <w:sz w:val="22"/>
        <w:szCs w:val="22"/>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58">
    <w:nsid w:val="7AB545B0"/>
    <w:multiLevelType w:val="hybridMultilevel"/>
    <w:tmpl w:val="CAFA8182"/>
    <w:lvl w:ilvl="0" w:tplc="E5D8100C">
      <w:start w:val="1"/>
      <w:numFmt w:val="upperRoman"/>
      <w:lvlText w:val="%1."/>
      <w:lvlJc w:val="right"/>
      <w:pPr>
        <w:ind w:left="1440" w:hanging="360"/>
      </w:pPr>
      <w:rPr>
        <w:b/>
        <w:i w:val="0"/>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9">
    <w:nsid w:val="7C63335B"/>
    <w:multiLevelType w:val="hybridMultilevel"/>
    <w:tmpl w:val="B3900E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1"/>
  </w:num>
  <w:num w:numId="2">
    <w:abstractNumId w:val="57"/>
  </w:num>
  <w:num w:numId="3">
    <w:abstractNumId w:val="18"/>
  </w:num>
  <w:num w:numId="4">
    <w:abstractNumId w:val="1"/>
  </w:num>
  <w:num w:numId="5">
    <w:abstractNumId w:val="56"/>
  </w:num>
  <w:num w:numId="6">
    <w:abstractNumId w:val="0"/>
  </w:num>
  <w:num w:numId="7">
    <w:abstractNumId w:val="41"/>
  </w:num>
  <w:num w:numId="8">
    <w:abstractNumId w:val="11"/>
  </w:num>
  <w:num w:numId="9">
    <w:abstractNumId w:val="12"/>
  </w:num>
  <w:num w:numId="10">
    <w:abstractNumId w:val="52"/>
  </w:num>
  <w:num w:numId="11">
    <w:abstractNumId w:val="32"/>
  </w:num>
  <w:num w:numId="12">
    <w:abstractNumId w:val="21"/>
  </w:num>
  <w:num w:numId="13">
    <w:abstractNumId w:val="40"/>
    <w:lvlOverride w:ilvl="0">
      <w:lvl w:ilvl="0">
        <w:start w:val="2"/>
        <w:numFmt w:val="decimal"/>
        <w:lvlText w:val="%1."/>
        <w:legacy w:legacy="1" w:legacySpace="0" w:legacyIndent="360"/>
        <w:lvlJc w:val="left"/>
        <w:pPr>
          <w:ind w:left="360" w:hanging="360"/>
        </w:pPr>
        <w:rPr>
          <w:rFonts w:asciiTheme="minorHAnsi" w:hAnsiTheme="minorHAnsi" w:hint="default"/>
        </w:rPr>
      </w:lvl>
    </w:lvlOverride>
  </w:num>
  <w:num w:numId="14">
    <w:abstractNumId w:val="27"/>
    <w:lvlOverride w:ilvl="0">
      <w:startOverride w:val="1"/>
    </w:lvlOverride>
  </w:num>
  <w:num w:numId="15">
    <w:abstractNumId w:val="49"/>
    <w:lvlOverride w:ilvl="0">
      <w:startOverride w:val="1"/>
    </w:lvlOverride>
  </w:num>
  <w:num w:numId="16">
    <w:abstractNumId w:val="43"/>
  </w:num>
  <w:num w:numId="17">
    <w:abstractNumId w:val="58"/>
  </w:num>
  <w:num w:numId="18">
    <w:abstractNumId w:val="7"/>
  </w:num>
  <w:num w:numId="19">
    <w:abstractNumId w:val="29"/>
  </w:num>
  <w:num w:numId="20">
    <w:abstractNumId w:val="23"/>
  </w:num>
  <w:num w:numId="21">
    <w:abstractNumId w:val="5"/>
  </w:num>
  <w:num w:numId="22">
    <w:abstractNumId w:val="10"/>
  </w:num>
  <w:num w:numId="23">
    <w:abstractNumId w:val="50"/>
  </w:num>
  <w:num w:numId="24">
    <w:abstractNumId w:val="22"/>
  </w:num>
  <w:num w:numId="25">
    <w:abstractNumId w:val="20"/>
  </w:num>
  <w:num w:numId="26">
    <w:abstractNumId w:val="45"/>
  </w:num>
  <w:num w:numId="27">
    <w:abstractNumId w:val="33"/>
  </w:num>
  <w:num w:numId="28">
    <w:abstractNumId w:val="17"/>
  </w:num>
  <w:num w:numId="29">
    <w:abstractNumId w:val="42"/>
  </w:num>
  <w:num w:numId="30">
    <w:abstractNumId w:val="53"/>
  </w:num>
  <w:num w:numId="31">
    <w:abstractNumId w:val="16"/>
  </w:num>
  <w:num w:numId="32">
    <w:abstractNumId w:val="15"/>
  </w:num>
  <w:num w:numId="33">
    <w:abstractNumId w:val="44"/>
  </w:num>
  <w:num w:numId="34">
    <w:abstractNumId w:val="26"/>
  </w:num>
  <w:num w:numId="35">
    <w:abstractNumId w:val="3"/>
  </w:num>
  <w:num w:numId="36">
    <w:abstractNumId w:val="31"/>
  </w:num>
  <w:num w:numId="37">
    <w:abstractNumId w:val="36"/>
  </w:num>
  <w:num w:numId="38">
    <w:abstractNumId w:val="34"/>
  </w:num>
  <w:num w:numId="39">
    <w:abstractNumId w:val="4"/>
  </w:num>
  <w:num w:numId="40">
    <w:abstractNumId w:val="47"/>
  </w:num>
  <w:num w:numId="41">
    <w:abstractNumId w:val="39"/>
  </w:num>
  <w:num w:numId="42">
    <w:abstractNumId w:val="30"/>
  </w:num>
  <w:num w:numId="43">
    <w:abstractNumId w:val="35"/>
  </w:num>
  <w:num w:numId="44">
    <w:abstractNumId w:val="6"/>
  </w:num>
  <w:num w:numId="45">
    <w:abstractNumId w:val="46"/>
  </w:num>
  <w:num w:numId="46">
    <w:abstractNumId w:val="13"/>
  </w:num>
  <w:num w:numId="47">
    <w:abstractNumId w:val="48"/>
  </w:num>
  <w:num w:numId="48">
    <w:abstractNumId w:val="19"/>
  </w:num>
  <w:num w:numId="49">
    <w:abstractNumId w:val="9"/>
  </w:num>
  <w:num w:numId="50">
    <w:abstractNumId w:val="8"/>
  </w:num>
  <w:num w:numId="51">
    <w:abstractNumId w:val="59"/>
  </w:num>
  <w:num w:numId="52">
    <w:abstractNumId w:val="2"/>
  </w:num>
  <w:num w:numId="53">
    <w:abstractNumId w:val="28"/>
  </w:num>
  <w:num w:numId="54">
    <w:abstractNumId w:val="24"/>
  </w:num>
  <w:num w:numId="55">
    <w:abstractNumId w:val="54"/>
  </w:num>
  <w:num w:numId="56">
    <w:abstractNumId w:val="14"/>
  </w:num>
  <w:num w:numId="57">
    <w:abstractNumId w:val="21"/>
  </w:num>
  <w:num w:numId="58">
    <w:abstractNumId w:val="55"/>
  </w:num>
  <w:num w:numId="59">
    <w:abstractNumId w:val="25"/>
  </w:num>
  <w:num w:numId="60">
    <w:abstractNumId w:val="38"/>
  </w:num>
  <w:num w:numId="61">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edit="readOnly" w:enforcement="1" w:cryptProviderType="rsaFull" w:cryptAlgorithmClass="hash" w:cryptAlgorithmType="typeAny" w:cryptAlgorithmSid="4" w:cryptSpinCount="100000" w:hash="KO3KJEejNN/GRJMxevlZeDpnVYE=" w:salt="kav2FHOJ/+/kRopTnXc3C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71"/>
    <w:rsid w:val="000145FC"/>
    <w:rsid w:val="0001634B"/>
    <w:rsid w:val="00021EA7"/>
    <w:rsid w:val="000231A3"/>
    <w:rsid w:val="000323C9"/>
    <w:rsid w:val="0004006B"/>
    <w:rsid w:val="000435BA"/>
    <w:rsid w:val="00043F88"/>
    <w:rsid w:val="0004769D"/>
    <w:rsid w:val="00050D51"/>
    <w:rsid w:val="00052FCD"/>
    <w:rsid w:val="000539E7"/>
    <w:rsid w:val="00053C09"/>
    <w:rsid w:val="0005695A"/>
    <w:rsid w:val="00067DB9"/>
    <w:rsid w:val="0007484E"/>
    <w:rsid w:val="000748F1"/>
    <w:rsid w:val="0007633F"/>
    <w:rsid w:val="00082AD1"/>
    <w:rsid w:val="00083CAA"/>
    <w:rsid w:val="000873F0"/>
    <w:rsid w:val="00087508"/>
    <w:rsid w:val="00091888"/>
    <w:rsid w:val="00091E07"/>
    <w:rsid w:val="000A1843"/>
    <w:rsid w:val="000A57DE"/>
    <w:rsid w:val="000B0EB1"/>
    <w:rsid w:val="000B53B9"/>
    <w:rsid w:val="000B6025"/>
    <w:rsid w:val="000C23A6"/>
    <w:rsid w:val="000C54AB"/>
    <w:rsid w:val="000C72F0"/>
    <w:rsid w:val="000D2E02"/>
    <w:rsid w:val="000F1E3F"/>
    <w:rsid w:val="000F33C4"/>
    <w:rsid w:val="000F56AE"/>
    <w:rsid w:val="000F5A04"/>
    <w:rsid w:val="00104751"/>
    <w:rsid w:val="001055FE"/>
    <w:rsid w:val="00111856"/>
    <w:rsid w:val="00112B60"/>
    <w:rsid w:val="00115D40"/>
    <w:rsid w:val="00120B6B"/>
    <w:rsid w:val="00127876"/>
    <w:rsid w:val="00131B74"/>
    <w:rsid w:val="00137055"/>
    <w:rsid w:val="00154D84"/>
    <w:rsid w:val="001567E1"/>
    <w:rsid w:val="00162DF0"/>
    <w:rsid w:val="00163840"/>
    <w:rsid w:val="001679C0"/>
    <w:rsid w:val="001721D5"/>
    <w:rsid w:val="00174A8D"/>
    <w:rsid w:val="00177046"/>
    <w:rsid w:val="0018004A"/>
    <w:rsid w:val="001942A3"/>
    <w:rsid w:val="001A6117"/>
    <w:rsid w:val="001A70A9"/>
    <w:rsid w:val="001B3535"/>
    <w:rsid w:val="001B790C"/>
    <w:rsid w:val="001C19A8"/>
    <w:rsid w:val="001C6220"/>
    <w:rsid w:val="001D4DB0"/>
    <w:rsid w:val="001E190A"/>
    <w:rsid w:val="001E4879"/>
    <w:rsid w:val="001F4125"/>
    <w:rsid w:val="001F796F"/>
    <w:rsid w:val="00200422"/>
    <w:rsid w:val="00201607"/>
    <w:rsid w:val="00211D8B"/>
    <w:rsid w:val="002132EA"/>
    <w:rsid w:val="002175AA"/>
    <w:rsid w:val="00220BC7"/>
    <w:rsid w:val="00221148"/>
    <w:rsid w:val="00223927"/>
    <w:rsid w:val="00230946"/>
    <w:rsid w:val="00233803"/>
    <w:rsid w:val="00234129"/>
    <w:rsid w:val="002363BC"/>
    <w:rsid w:val="002420DB"/>
    <w:rsid w:val="00242FE0"/>
    <w:rsid w:val="002450C4"/>
    <w:rsid w:val="00261350"/>
    <w:rsid w:val="00261C97"/>
    <w:rsid w:val="00264B5A"/>
    <w:rsid w:val="00266998"/>
    <w:rsid w:val="002708C0"/>
    <w:rsid w:val="00276E48"/>
    <w:rsid w:val="002771A2"/>
    <w:rsid w:val="00294CC2"/>
    <w:rsid w:val="002A7AF8"/>
    <w:rsid w:val="002B5EE7"/>
    <w:rsid w:val="002C01EB"/>
    <w:rsid w:val="002C0803"/>
    <w:rsid w:val="002C400B"/>
    <w:rsid w:val="002C5851"/>
    <w:rsid w:val="002C6596"/>
    <w:rsid w:val="002D3735"/>
    <w:rsid w:val="002D4215"/>
    <w:rsid w:val="002E7259"/>
    <w:rsid w:val="002F3AC6"/>
    <w:rsid w:val="00300074"/>
    <w:rsid w:val="00303C00"/>
    <w:rsid w:val="0031314B"/>
    <w:rsid w:val="003157E6"/>
    <w:rsid w:val="00324C4F"/>
    <w:rsid w:val="0032562E"/>
    <w:rsid w:val="00330727"/>
    <w:rsid w:val="003371EB"/>
    <w:rsid w:val="003466F3"/>
    <w:rsid w:val="00347CDB"/>
    <w:rsid w:val="00353F02"/>
    <w:rsid w:val="003554B9"/>
    <w:rsid w:val="0035591A"/>
    <w:rsid w:val="00356099"/>
    <w:rsid w:val="003565BD"/>
    <w:rsid w:val="0036738C"/>
    <w:rsid w:val="00372297"/>
    <w:rsid w:val="0037473C"/>
    <w:rsid w:val="00386146"/>
    <w:rsid w:val="0039266A"/>
    <w:rsid w:val="003938C7"/>
    <w:rsid w:val="003970A1"/>
    <w:rsid w:val="003A02D4"/>
    <w:rsid w:val="003A0C60"/>
    <w:rsid w:val="003A4B51"/>
    <w:rsid w:val="003B3570"/>
    <w:rsid w:val="003B401F"/>
    <w:rsid w:val="003B4E71"/>
    <w:rsid w:val="003B5608"/>
    <w:rsid w:val="003B6FD9"/>
    <w:rsid w:val="003C2D5F"/>
    <w:rsid w:val="003C3716"/>
    <w:rsid w:val="003C76EC"/>
    <w:rsid w:val="003C7B73"/>
    <w:rsid w:val="003D0DB7"/>
    <w:rsid w:val="003D431D"/>
    <w:rsid w:val="003E1722"/>
    <w:rsid w:val="003E39A7"/>
    <w:rsid w:val="003E60DB"/>
    <w:rsid w:val="00404278"/>
    <w:rsid w:val="00412840"/>
    <w:rsid w:val="00421E29"/>
    <w:rsid w:val="00425BD3"/>
    <w:rsid w:val="004313D9"/>
    <w:rsid w:val="004358E5"/>
    <w:rsid w:val="0044389D"/>
    <w:rsid w:val="00443D4A"/>
    <w:rsid w:val="00447352"/>
    <w:rsid w:val="00450FEB"/>
    <w:rsid w:val="004514A5"/>
    <w:rsid w:val="0046174A"/>
    <w:rsid w:val="00463246"/>
    <w:rsid w:val="004662EC"/>
    <w:rsid w:val="00470404"/>
    <w:rsid w:val="00470C1B"/>
    <w:rsid w:val="00471355"/>
    <w:rsid w:val="00471854"/>
    <w:rsid w:val="004747CC"/>
    <w:rsid w:val="00480E3F"/>
    <w:rsid w:val="00491311"/>
    <w:rsid w:val="00491755"/>
    <w:rsid w:val="00493134"/>
    <w:rsid w:val="004A093D"/>
    <w:rsid w:val="004A406D"/>
    <w:rsid w:val="004A4918"/>
    <w:rsid w:val="004B0264"/>
    <w:rsid w:val="004B30E9"/>
    <w:rsid w:val="004B4CE3"/>
    <w:rsid w:val="004B5921"/>
    <w:rsid w:val="004C296F"/>
    <w:rsid w:val="004C39AE"/>
    <w:rsid w:val="004D1403"/>
    <w:rsid w:val="004D2828"/>
    <w:rsid w:val="004D3E90"/>
    <w:rsid w:val="004E1DA8"/>
    <w:rsid w:val="004E212E"/>
    <w:rsid w:val="004F250B"/>
    <w:rsid w:val="004F282D"/>
    <w:rsid w:val="004F5471"/>
    <w:rsid w:val="004F65B4"/>
    <w:rsid w:val="005014E4"/>
    <w:rsid w:val="00502247"/>
    <w:rsid w:val="00502CB2"/>
    <w:rsid w:val="0050788B"/>
    <w:rsid w:val="005138DF"/>
    <w:rsid w:val="005162EC"/>
    <w:rsid w:val="00516319"/>
    <w:rsid w:val="00534518"/>
    <w:rsid w:val="0053534E"/>
    <w:rsid w:val="00536B62"/>
    <w:rsid w:val="00540C38"/>
    <w:rsid w:val="00540CAC"/>
    <w:rsid w:val="00541677"/>
    <w:rsid w:val="005447F1"/>
    <w:rsid w:val="005478CA"/>
    <w:rsid w:val="00555515"/>
    <w:rsid w:val="00560F14"/>
    <w:rsid w:val="00561256"/>
    <w:rsid w:val="005705E1"/>
    <w:rsid w:val="005738F8"/>
    <w:rsid w:val="00573F06"/>
    <w:rsid w:val="005768C3"/>
    <w:rsid w:val="005847C4"/>
    <w:rsid w:val="00593325"/>
    <w:rsid w:val="00597178"/>
    <w:rsid w:val="005A4420"/>
    <w:rsid w:val="005B1C0C"/>
    <w:rsid w:val="005B36BB"/>
    <w:rsid w:val="005B6193"/>
    <w:rsid w:val="005C0901"/>
    <w:rsid w:val="005C3EFA"/>
    <w:rsid w:val="005C6222"/>
    <w:rsid w:val="005D076C"/>
    <w:rsid w:val="005D5B08"/>
    <w:rsid w:val="005D69C0"/>
    <w:rsid w:val="005F5834"/>
    <w:rsid w:val="005F6011"/>
    <w:rsid w:val="005F7321"/>
    <w:rsid w:val="0060115C"/>
    <w:rsid w:val="00602BD3"/>
    <w:rsid w:val="00604F7A"/>
    <w:rsid w:val="006054E1"/>
    <w:rsid w:val="00606E18"/>
    <w:rsid w:val="00607FCC"/>
    <w:rsid w:val="00610B91"/>
    <w:rsid w:val="006139F5"/>
    <w:rsid w:val="00613D95"/>
    <w:rsid w:val="00615629"/>
    <w:rsid w:val="006159ED"/>
    <w:rsid w:val="00617652"/>
    <w:rsid w:val="00621B8B"/>
    <w:rsid w:val="0062790C"/>
    <w:rsid w:val="00633D0D"/>
    <w:rsid w:val="00633D62"/>
    <w:rsid w:val="0063445C"/>
    <w:rsid w:val="0063462B"/>
    <w:rsid w:val="00646709"/>
    <w:rsid w:val="00662372"/>
    <w:rsid w:val="006629CA"/>
    <w:rsid w:val="00663647"/>
    <w:rsid w:val="0067142B"/>
    <w:rsid w:val="006725CC"/>
    <w:rsid w:val="00674263"/>
    <w:rsid w:val="00676D42"/>
    <w:rsid w:val="00681109"/>
    <w:rsid w:val="00685DDA"/>
    <w:rsid w:val="0068623A"/>
    <w:rsid w:val="00692C69"/>
    <w:rsid w:val="006A23A2"/>
    <w:rsid w:val="006A4ACB"/>
    <w:rsid w:val="006B045A"/>
    <w:rsid w:val="006B573B"/>
    <w:rsid w:val="006B6D5B"/>
    <w:rsid w:val="006C4617"/>
    <w:rsid w:val="006D618F"/>
    <w:rsid w:val="006E294B"/>
    <w:rsid w:val="006E4C4E"/>
    <w:rsid w:val="006E5B0D"/>
    <w:rsid w:val="006E6971"/>
    <w:rsid w:val="006E7F19"/>
    <w:rsid w:val="006F5BF6"/>
    <w:rsid w:val="006F6019"/>
    <w:rsid w:val="00701B8E"/>
    <w:rsid w:val="0070771E"/>
    <w:rsid w:val="00720FFB"/>
    <w:rsid w:val="00722AFB"/>
    <w:rsid w:val="007240DE"/>
    <w:rsid w:val="00724FD1"/>
    <w:rsid w:val="00736BB7"/>
    <w:rsid w:val="007406F8"/>
    <w:rsid w:val="00747F42"/>
    <w:rsid w:val="00755361"/>
    <w:rsid w:val="00755A81"/>
    <w:rsid w:val="00764CA4"/>
    <w:rsid w:val="007735AC"/>
    <w:rsid w:val="00777D2B"/>
    <w:rsid w:val="00786E81"/>
    <w:rsid w:val="00786FE5"/>
    <w:rsid w:val="00791C1F"/>
    <w:rsid w:val="007957DC"/>
    <w:rsid w:val="00795D43"/>
    <w:rsid w:val="007965A9"/>
    <w:rsid w:val="007A12F1"/>
    <w:rsid w:val="007A3484"/>
    <w:rsid w:val="007B329B"/>
    <w:rsid w:val="007C184D"/>
    <w:rsid w:val="007C29C0"/>
    <w:rsid w:val="007C6519"/>
    <w:rsid w:val="007D4C00"/>
    <w:rsid w:val="007E1D1B"/>
    <w:rsid w:val="007E2C6E"/>
    <w:rsid w:val="007E7642"/>
    <w:rsid w:val="007E7C8D"/>
    <w:rsid w:val="00804A77"/>
    <w:rsid w:val="008071D7"/>
    <w:rsid w:val="00807744"/>
    <w:rsid w:val="00816914"/>
    <w:rsid w:val="00826860"/>
    <w:rsid w:val="00834E3C"/>
    <w:rsid w:val="008413A1"/>
    <w:rsid w:val="00844142"/>
    <w:rsid w:val="008463F7"/>
    <w:rsid w:val="008516E6"/>
    <w:rsid w:val="00853F21"/>
    <w:rsid w:val="008555FA"/>
    <w:rsid w:val="00855FFC"/>
    <w:rsid w:val="008570D6"/>
    <w:rsid w:val="0086049D"/>
    <w:rsid w:val="0086073B"/>
    <w:rsid w:val="0086630F"/>
    <w:rsid w:val="008700DF"/>
    <w:rsid w:val="008719E8"/>
    <w:rsid w:val="00872106"/>
    <w:rsid w:val="008727A1"/>
    <w:rsid w:val="00873F40"/>
    <w:rsid w:val="00876F21"/>
    <w:rsid w:val="0087770F"/>
    <w:rsid w:val="008844AD"/>
    <w:rsid w:val="00884892"/>
    <w:rsid w:val="00886540"/>
    <w:rsid w:val="00886E0F"/>
    <w:rsid w:val="0089348F"/>
    <w:rsid w:val="008966DB"/>
    <w:rsid w:val="008A740C"/>
    <w:rsid w:val="008B4546"/>
    <w:rsid w:val="008C1A68"/>
    <w:rsid w:val="008C4E6E"/>
    <w:rsid w:val="008E16B5"/>
    <w:rsid w:val="008F042F"/>
    <w:rsid w:val="008F5368"/>
    <w:rsid w:val="008F731A"/>
    <w:rsid w:val="009059B0"/>
    <w:rsid w:val="00911081"/>
    <w:rsid w:val="00914B6B"/>
    <w:rsid w:val="00917EDC"/>
    <w:rsid w:val="00931816"/>
    <w:rsid w:val="0093380C"/>
    <w:rsid w:val="009445D5"/>
    <w:rsid w:val="00947465"/>
    <w:rsid w:val="00956A0A"/>
    <w:rsid w:val="00966117"/>
    <w:rsid w:val="00972DA2"/>
    <w:rsid w:val="00980FE7"/>
    <w:rsid w:val="009843CC"/>
    <w:rsid w:val="0099546B"/>
    <w:rsid w:val="00997D77"/>
    <w:rsid w:val="009A7523"/>
    <w:rsid w:val="009B24E3"/>
    <w:rsid w:val="009B64AF"/>
    <w:rsid w:val="009D2400"/>
    <w:rsid w:val="009D41ED"/>
    <w:rsid w:val="009D5811"/>
    <w:rsid w:val="009E0BB5"/>
    <w:rsid w:val="009E0E9A"/>
    <w:rsid w:val="009E4186"/>
    <w:rsid w:val="009F58AD"/>
    <w:rsid w:val="009F7E55"/>
    <w:rsid w:val="00A023F9"/>
    <w:rsid w:val="00A0472F"/>
    <w:rsid w:val="00A11B62"/>
    <w:rsid w:val="00A16514"/>
    <w:rsid w:val="00A201AF"/>
    <w:rsid w:val="00A22612"/>
    <w:rsid w:val="00A24C7B"/>
    <w:rsid w:val="00A256F6"/>
    <w:rsid w:val="00A25DA5"/>
    <w:rsid w:val="00A27EB6"/>
    <w:rsid w:val="00A3015C"/>
    <w:rsid w:val="00A364E5"/>
    <w:rsid w:val="00A42D8B"/>
    <w:rsid w:val="00A44B3D"/>
    <w:rsid w:val="00A45D44"/>
    <w:rsid w:val="00A523A6"/>
    <w:rsid w:val="00A52F00"/>
    <w:rsid w:val="00A53A5D"/>
    <w:rsid w:val="00A65A9E"/>
    <w:rsid w:val="00A7075B"/>
    <w:rsid w:val="00A7166B"/>
    <w:rsid w:val="00A813DF"/>
    <w:rsid w:val="00A92AE2"/>
    <w:rsid w:val="00A92AF8"/>
    <w:rsid w:val="00A93D00"/>
    <w:rsid w:val="00A97058"/>
    <w:rsid w:val="00AA3404"/>
    <w:rsid w:val="00AB1D42"/>
    <w:rsid w:val="00AB4394"/>
    <w:rsid w:val="00AC1244"/>
    <w:rsid w:val="00AC78A6"/>
    <w:rsid w:val="00AD22C6"/>
    <w:rsid w:val="00AD7665"/>
    <w:rsid w:val="00AE1E06"/>
    <w:rsid w:val="00AE207E"/>
    <w:rsid w:val="00AE515C"/>
    <w:rsid w:val="00AF087C"/>
    <w:rsid w:val="00AF674E"/>
    <w:rsid w:val="00B00471"/>
    <w:rsid w:val="00B004CB"/>
    <w:rsid w:val="00B00D91"/>
    <w:rsid w:val="00B0108C"/>
    <w:rsid w:val="00B06034"/>
    <w:rsid w:val="00B0729B"/>
    <w:rsid w:val="00B25E3C"/>
    <w:rsid w:val="00B36F57"/>
    <w:rsid w:val="00B37354"/>
    <w:rsid w:val="00B46520"/>
    <w:rsid w:val="00B473A8"/>
    <w:rsid w:val="00B53132"/>
    <w:rsid w:val="00B7009F"/>
    <w:rsid w:val="00B7054F"/>
    <w:rsid w:val="00B8610A"/>
    <w:rsid w:val="00B86EA3"/>
    <w:rsid w:val="00B92EDD"/>
    <w:rsid w:val="00BA1581"/>
    <w:rsid w:val="00BA1F0A"/>
    <w:rsid w:val="00BA6265"/>
    <w:rsid w:val="00BB250D"/>
    <w:rsid w:val="00BD1CF8"/>
    <w:rsid w:val="00BD4363"/>
    <w:rsid w:val="00BD622B"/>
    <w:rsid w:val="00BE0E19"/>
    <w:rsid w:val="00BE595E"/>
    <w:rsid w:val="00BE7826"/>
    <w:rsid w:val="00BE78B2"/>
    <w:rsid w:val="00BF686D"/>
    <w:rsid w:val="00BF72B0"/>
    <w:rsid w:val="00C01393"/>
    <w:rsid w:val="00C044B1"/>
    <w:rsid w:val="00C1114A"/>
    <w:rsid w:val="00C134CD"/>
    <w:rsid w:val="00C21531"/>
    <w:rsid w:val="00C328C0"/>
    <w:rsid w:val="00C338CC"/>
    <w:rsid w:val="00C414BF"/>
    <w:rsid w:val="00C52F37"/>
    <w:rsid w:val="00C540E2"/>
    <w:rsid w:val="00C56253"/>
    <w:rsid w:val="00C61823"/>
    <w:rsid w:val="00C61B7E"/>
    <w:rsid w:val="00C701AC"/>
    <w:rsid w:val="00C71016"/>
    <w:rsid w:val="00C71D9D"/>
    <w:rsid w:val="00C724DE"/>
    <w:rsid w:val="00C73898"/>
    <w:rsid w:val="00C74B92"/>
    <w:rsid w:val="00C8404B"/>
    <w:rsid w:val="00C84636"/>
    <w:rsid w:val="00C94A62"/>
    <w:rsid w:val="00CA65C0"/>
    <w:rsid w:val="00CA6819"/>
    <w:rsid w:val="00CB3575"/>
    <w:rsid w:val="00CD27AA"/>
    <w:rsid w:val="00CD478E"/>
    <w:rsid w:val="00CD52E7"/>
    <w:rsid w:val="00CE3051"/>
    <w:rsid w:val="00CF3917"/>
    <w:rsid w:val="00CF44B2"/>
    <w:rsid w:val="00CF543F"/>
    <w:rsid w:val="00CF7854"/>
    <w:rsid w:val="00D00257"/>
    <w:rsid w:val="00D11726"/>
    <w:rsid w:val="00D15002"/>
    <w:rsid w:val="00D16B78"/>
    <w:rsid w:val="00D16E7D"/>
    <w:rsid w:val="00D17632"/>
    <w:rsid w:val="00D27280"/>
    <w:rsid w:val="00D3178E"/>
    <w:rsid w:val="00D3235A"/>
    <w:rsid w:val="00D35500"/>
    <w:rsid w:val="00D36BBC"/>
    <w:rsid w:val="00D51E33"/>
    <w:rsid w:val="00D52805"/>
    <w:rsid w:val="00D54D5F"/>
    <w:rsid w:val="00D6272E"/>
    <w:rsid w:val="00D63AA1"/>
    <w:rsid w:val="00D64004"/>
    <w:rsid w:val="00D67057"/>
    <w:rsid w:val="00D70031"/>
    <w:rsid w:val="00D80FB1"/>
    <w:rsid w:val="00D81877"/>
    <w:rsid w:val="00D81EB8"/>
    <w:rsid w:val="00D841E7"/>
    <w:rsid w:val="00D86ADF"/>
    <w:rsid w:val="00D90882"/>
    <w:rsid w:val="00DA01FA"/>
    <w:rsid w:val="00DA13D6"/>
    <w:rsid w:val="00DA48B6"/>
    <w:rsid w:val="00DB2A21"/>
    <w:rsid w:val="00DB4E5C"/>
    <w:rsid w:val="00DB731A"/>
    <w:rsid w:val="00DC2174"/>
    <w:rsid w:val="00DC5F5C"/>
    <w:rsid w:val="00DE3F74"/>
    <w:rsid w:val="00DE684C"/>
    <w:rsid w:val="00DF543A"/>
    <w:rsid w:val="00DF5C65"/>
    <w:rsid w:val="00E02D2A"/>
    <w:rsid w:val="00E044DD"/>
    <w:rsid w:val="00E0543E"/>
    <w:rsid w:val="00E10173"/>
    <w:rsid w:val="00E118A9"/>
    <w:rsid w:val="00E15A4C"/>
    <w:rsid w:val="00E20C52"/>
    <w:rsid w:val="00E24209"/>
    <w:rsid w:val="00E30166"/>
    <w:rsid w:val="00E411D6"/>
    <w:rsid w:val="00E42629"/>
    <w:rsid w:val="00E453F2"/>
    <w:rsid w:val="00E46A94"/>
    <w:rsid w:val="00E54255"/>
    <w:rsid w:val="00E55162"/>
    <w:rsid w:val="00E55438"/>
    <w:rsid w:val="00E60847"/>
    <w:rsid w:val="00E638F4"/>
    <w:rsid w:val="00E63D15"/>
    <w:rsid w:val="00E65FE2"/>
    <w:rsid w:val="00E726BD"/>
    <w:rsid w:val="00E737C8"/>
    <w:rsid w:val="00E75558"/>
    <w:rsid w:val="00E85117"/>
    <w:rsid w:val="00E864D0"/>
    <w:rsid w:val="00E91176"/>
    <w:rsid w:val="00E91C93"/>
    <w:rsid w:val="00E922A4"/>
    <w:rsid w:val="00E94C23"/>
    <w:rsid w:val="00E96FB2"/>
    <w:rsid w:val="00EA48AF"/>
    <w:rsid w:val="00EB3F17"/>
    <w:rsid w:val="00EB6DDB"/>
    <w:rsid w:val="00EB75F6"/>
    <w:rsid w:val="00EC1978"/>
    <w:rsid w:val="00EC2B96"/>
    <w:rsid w:val="00EC7A4C"/>
    <w:rsid w:val="00ED03BC"/>
    <w:rsid w:val="00ED392C"/>
    <w:rsid w:val="00ED7866"/>
    <w:rsid w:val="00EF10E3"/>
    <w:rsid w:val="00EF17D7"/>
    <w:rsid w:val="00EF6197"/>
    <w:rsid w:val="00EF7809"/>
    <w:rsid w:val="00F03A20"/>
    <w:rsid w:val="00F103C3"/>
    <w:rsid w:val="00F12DA8"/>
    <w:rsid w:val="00F13AF0"/>
    <w:rsid w:val="00F15D1A"/>
    <w:rsid w:val="00F16E08"/>
    <w:rsid w:val="00F30975"/>
    <w:rsid w:val="00F4206B"/>
    <w:rsid w:val="00F44A8C"/>
    <w:rsid w:val="00F5027E"/>
    <w:rsid w:val="00F53A93"/>
    <w:rsid w:val="00F57E21"/>
    <w:rsid w:val="00F60FD9"/>
    <w:rsid w:val="00F63265"/>
    <w:rsid w:val="00F67AE6"/>
    <w:rsid w:val="00F77740"/>
    <w:rsid w:val="00F80E0A"/>
    <w:rsid w:val="00F816D2"/>
    <w:rsid w:val="00F81FE9"/>
    <w:rsid w:val="00F8477F"/>
    <w:rsid w:val="00F8523A"/>
    <w:rsid w:val="00F90B8D"/>
    <w:rsid w:val="00F94967"/>
    <w:rsid w:val="00F94C99"/>
    <w:rsid w:val="00FA3289"/>
    <w:rsid w:val="00FA628A"/>
    <w:rsid w:val="00FA70A6"/>
    <w:rsid w:val="00FC494A"/>
    <w:rsid w:val="00FC4AAD"/>
    <w:rsid w:val="00FC55BB"/>
    <w:rsid w:val="00FD168D"/>
    <w:rsid w:val="00FD6615"/>
    <w:rsid w:val="00FD7924"/>
    <w:rsid w:val="00FE24AC"/>
    <w:rsid w:val="00FE4CB7"/>
    <w:rsid w:val="00FE5BD1"/>
    <w:rsid w:val="00FE6D4B"/>
    <w:rsid w:val="00FF1C1F"/>
    <w:rsid w:val="00FF4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5"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F17"/>
  </w:style>
  <w:style w:type="paragraph" w:styleId="Titolo1">
    <w:name w:val="heading 1"/>
    <w:basedOn w:val="Default"/>
    <w:next w:val="Default"/>
    <w:link w:val="Titolo1Carattere"/>
    <w:qFormat/>
    <w:rsid w:val="00EB75F6"/>
    <w:pPr>
      <w:widowControl/>
      <w:numPr>
        <w:numId w:val="5"/>
      </w:numPr>
      <w:outlineLvl w:val="0"/>
    </w:pPr>
    <w:rPr>
      <w:rFonts w:ascii="Arial,Bold" w:eastAsia="Times New Roman" w:hAnsi="Arial,Bold" w:cs="Times New Roman"/>
      <w:color w:val="auto"/>
    </w:rPr>
  </w:style>
  <w:style w:type="paragraph" w:styleId="Titolo2">
    <w:name w:val="heading 2"/>
    <w:basedOn w:val="Default"/>
    <w:next w:val="Default"/>
    <w:link w:val="Titolo2Carattere"/>
    <w:qFormat/>
    <w:rsid w:val="00EB75F6"/>
    <w:pPr>
      <w:widowControl/>
      <w:numPr>
        <w:ilvl w:val="1"/>
        <w:numId w:val="5"/>
      </w:numPr>
      <w:outlineLvl w:val="1"/>
    </w:pPr>
    <w:rPr>
      <w:rFonts w:ascii="Arial,Bold" w:eastAsia="Times New Roman" w:hAnsi="Arial,Bold" w:cs="Times New Roman"/>
      <w:color w:val="auto"/>
    </w:rPr>
  </w:style>
  <w:style w:type="paragraph" w:styleId="Titolo3">
    <w:name w:val="heading 3"/>
    <w:aliases w:val="Table Attribute Heading,3 bullet,b,2"/>
    <w:basedOn w:val="Normale"/>
    <w:next w:val="Normale"/>
    <w:link w:val="Titolo3Carattere"/>
    <w:qFormat/>
    <w:rsid w:val="00EB75F6"/>
    <w:pPr>
      <w:keepNext/>
      <w:numPr>
        <w:ilvl w:val="2"/>
        <w:numId w:val="5"/>
      </w:numPr>
      <w:spacing w:after="0" w:line="240" w:lineRule="auto"/>
      <w:ind w:right="828"/>
      <w:jc w:val="both"/>
      <w:outlineLvl w:val="2"/>
    </w:pPr>
    <w:rPr>
      <w:rFonts w:ascii="Arial" w:eastAsia="Times New Roman" w:hAnsi="Arial" w:cs="Times New Roman"/>
      <w:b/>
      <w:i/>
      <w:iCs/>
      <w:szCs w:val="24"/>
      <w:lang w:eastAsia="it-IT"/>
    </w:rPr>
  </w:style>
  <w:style w:type="paragraph" w:styleId="Titolo4">
    <w:name w:val="heading 4"/>
    <w:basedOn w:val="Normale"/>
    <w:next w:val="Normale"/>
    <w:link w:val="Titolo4Carattere"/>
    <w:qFormat/>
    <w:rsid w:val="00EB75F6"/>
    <w:pPr>
      <w:keepNext/>
      <w:numPr>
        <w:ilvl w:val="3"/>
        <w:numId w:val="5"/>
      </w:numPr>
      <w:spacing w:after="0" w:line="240" w:lineRule="auto"/>
      <w:ind w:right="828"/>
      <w:jc w:val="both"/>
      <w:outlineLvl w:val="3"/>
    </w:pPr>
    <w:rPr>
      <w:rFonts w:ascii="Garamond" w:eastAsia="Times New Roman" w:hAnsi="Garamond" w:cs="Times New Roman"/>
      <w:b/>
      <w:bCs/>
      <w:i/>
      <w:iCs/>
      <w:sz w:val="24"/>
      <w:szCs w:val="24"/>
      <w:lang w:eastAsia="it-IT"/>
    </w:rPr>
  </w:style>
  <w:style w:type="paragraph" w:styleId="Titolo5">
    <w:name w:val="heading 5"/>
    <w:basedOn w:val="Normale"/>
    <w:next w:val="Normale"/>
    <w:link w:val="Titolo5Carattere"/>
    <w:qFormat/>
    <w:rsid w:val="00EB75F6"/>
    <w:pPr>
      <w:keepNext/>
      <w:numPr>
        <w:ilvl w:val="4"/>
        <w:numId w:val="5"/>
      </w:numPr>
      <w:spacing w:after="0" w:line="240" w:lineRule="auto"/>
      <w:jc w:val="both"/>
      <w:outlineLvl w:val="4"/>
    </w:pPr>
    <w:rPr>
      <w:rFonts w:ascii="Garamond" w:eastAsia="Times New Roman" w:hAnsi="Garamond" w:cs="Times New Roman"/>
      <w:b/>
      <w:bCs/>
      <w:i/>
      <w:iCs/>
      <w:sz w:val="24"/>
      <w:szCs w:val="24"/>
      <w:lang w:eastAsia="it-IT"/>
    </w:rPr>
  </w:style>
  <w:style w:type="paragraph" w:styleId="Titolo6">
    <w:name w:val="heading 6"/>
    <w:basedOn w:val="Normale"/>
    <w:next w:val="Normale"/>
    <w:link w:val="Titolo6Carattere"/>
    <w:qFormat/>
    <w:rsid w:val="00EB75F6"/>
    <w:pPr>
      <w:keepNext/>
      <w:numPr>
        <w:ilvl w:val="5"/>
        <w:numId w:val="5"/>
      </w:numPr>
      <w:spacing w:after="0" w:line="240" w:lineRule="auto"/>
      <w:jc w:val="both"/>
      <w:outlineLvl w:val="5"/>
    </w:pPr>
    <w:rPr>
      <w:rFonts w:ascii="Garamond" w:eastAsia="Times New Roman" w:hAnsi="Garamond" w:cs="Times New Roman"/>
      <w:b/>
      <w:bCs/>
      <w:sz w:val="24"/>
      <w:szCs w:val="24"/>
      <w:lang w:eastAsia="it-IT"/>
    </w:rPr>
  </w:style>
  <w:style w:type="paragraph" w:styleId="Titolo7">
    <w:name w:val="heading 7"/>
    <w:basedOn w:val="Normale"/>
    <w:next w:val="Normale"/>
    <w:link w:val="Titolo7Carattere"/>
    <w:qFormat/>
    <w:rsid w:val="00EB75F6"/>
    <w:pPr>
      <w:keepNext/>
      <w:numPr>
        <w:ilvl w:val="6"/>
        <w:numId w:val="5"/>
      </w:numPr>
      <w:autoSpaceDE w:val="0"/>
      <w:autoSpaceDN w:val="0"/>
      <w:adjustRightInd w:val="0"/>
      <w:spacing w:after="0" w:line="240" w:lineRule="auto"/>
      <w:jc w:val="both"/>
      <w:outlineLvl w:val="6"/>
    </w:pPr>
    <w:rPr>
      <w:rFonts w:ascii="Garamond" w:eastAsia="Times New Roman" w:hAnsi="Garamond" w:cs="Arial"/>
      <w:i/>
      <w:iCs/>
      <w:sz w:val="24"/>
      <w:szCs w:val="24"/>
      <w:lang w:eastAsia="it-IT"/>
    </w:rPr>
  </w:style>
  <w:style w:type="paragraph" w:styleId="Titolo8">
    <w:name w:val="heading 8"/>
    <w:basedOn w:val="Normale"/>
    <w:next w:val="Normale"/>
    <w:link w:val="Titolo8Carattere"/>
    <w:qFormat/>
    <w:rsid w:val="00EB75F6"/>
    <w:pPr>
      <w:keepNext/>
      <w:numPr>
        <w:ilvl w:val="7"/>
        <w:numId w:val="5"/>
      </w:numPr>
      <w:spacing w:after="0" w:line="240" w:lineRule="auto"/>
      <w:jc w:val="both"/>
      <w:outlineLvl w:val="7"/>
    </w:pPr>
    <w:rPr>
      <w:rFonts w:ascii="Times New Roman" w:eastAsia="Times New Roman" w:hAnsi="Times New Roman" w:cs="Times New Roman"/>
      <w:b/>
      <w:sz w:val="24"/>
      <w:szCs w:val="20"/>
      <w:lang w:eastAsia="it-IT"/>
    </w:rPr>
  </w:style>
  <w:style w:type="paragraph" w:styleId="Titolo9">
    <w:name w:val="heading 9"/>
    <w:basedOn w:val="Normale"/>
    <w:next w:val="Normale"/>
    <w:link w:val="Titolo9Carattere"/>
    <w:qFormat/>
    <w:rsid w:val="00EB75F6"/>
    <w:pPr>
      <w:keepNext/>
      <w:numPr>
        <w:ilvl w:val="8"/>
        <w:numId w:val="5"/>
      </w:numPr>
      <w:spacing w:after="0" w:line="240" w:lineRule="auto"/>
      <w:jc w:val="center"/>
      <w:outlineLvl w:val="8"/>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067D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aliases w:val="form,form1,hd,h"/>
    <w:basedOn w:val="Normale"/>
    <w:link w:val="IntestazioneCarattere"/>
    <w:unhideWhenUsed/>
    <w:rsid w:val="00443D4A"/>
    <w:pPr>
      <w:tabs>
        <w:tab w:val="center" w:pos="4819"/>
        <w:tab w:val="right" w:pos="9638"/>
      </w:tabs>
      <w:spacing w:after="0" w:line="240" w:lineRule="auto"/>
    </w:pPr>
  </w:style>
  <w:style w:type="character" w:customStyle="1" w:styleId="IntestazioneCarattere">
    <w:name w:val="Intestazione Carattere"/>
    <w:aliases w:val="form Carattere,form1 Carattere,hd Carattere,h Carattere"/>
    <w:basedOn w:val="Carpredefinitoparagrafo"/>
    <w:link w:val="Intestazione"/>
    <w:rsid w:val="00443D4A"/>
  </w:style>
  <w:style w:type="paragraph" w:styleId="Pidipagina">
    <w:name w:val="footer"/>
    <w:basedOn w:val="Normale"/>
    <w:link w:val="PidipaginaCarattere"/>
    <w:unhideWhenUsed/>
    <w:rsid w:val="00443D4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43D4A"/>
  </w:style>
  <w:style w:type="paragraph" w:styleId="Testonotadichiusura">
    <w:name w:val="endnote text"/>
    <w:basedOn w:val="Normale"/>
    <w:link w:val="TestonotadichiusuraCarattere"/>
    <w:uiPriority w:val="99"/>
    <w:rsid w:val="00B00471"/>
    <w:pPr>
      <w:spacing w:after="240" w:line="240" w:lineRule="auto"/>
      <w:jc w:val="both"/>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rsid w:val="00B00471"/>
    <w:rPr>
      <w:rFonts w:ascii="Times New Roman" w:eastAsia="Times New Roman" w:hAnsi="Times New Roman" w:cs="Times New Roman"/>
      <w:sz w:val="20"/>
      <w:szCs w:val="20"/>
      <w:lang w:eastAsia="it-IT"/>
    </w:rPr>
  </w:style>
  <w:style w:type="paragraph" w:styleId="Paragrafoelenco">
    <w:name w:val="List Paragraph"/>
    <w:basedOn w:val="Normale"/>
    <w:link w:val="ParagrafoelencoCarattere"/>
    <w:uiPriority w:val="34"/>
    <w:qFormat/>
    <w:rsid w:val="00B00471"/>
    <w:pPr>
      <w:ind w:left="720"/>
      <w:contextualSpacing/>
    </w:pPr>
  </w:style>
  <w:style w:type="paragraph" w:styleId="Testonotaapidipagina">
    <w:name w:val="footnote text"/>
    <w:basedOn w:val="Normale"/>
    <w:link w:val="TestonotaapidipaginaCarattere"/>
    <w:semiHidden/>
    <w:unhideWhenUsed/>
    <w:rsid w:val="00B00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00471"/>
    <w:rPr>
      <w:sz w:val="20"/>
      <w:szCs w:val="20"/>
    </w:rPr>
  </w:style>
  <w:style w:type="character" w:styleId="Rimandonotaapidipagina">
    <w:name w:val="footnote reference"/>
    <w:basedOn w:val="Carpredefinitoparagrafo"/>
    <w:semiHidden/>
    <w:unhideWhenUsed/>
    <w:rsid w:val="00B00471"/>
    <w:rPr>
      <w:vertAlign w:val="superscript"/>
    </w:rPr>
  </w:style>
  <w:style w:type="character" w:styleId="Collegamentoipertestuale">
    <w:name w:val="Hyperlink"/>
    <w:basedOn w:val="Carpredefinitoparagrafo"/>
    <w:uiPriority w:val="99"/>
    <w:unhideWhenUsed/>
    <w:rsid w:val="00A364E5"/>
    <w:rPr>
      <w:color w:val="0000FF" w:themeColor="hyperlink"/>
      <w:u w:val="single"/>
    </w:rPr>
  </w:style>
  <w:style w:type="character" w:styleId="Rimandocommento">
    <w:name w:val="annotation reference"/>
    <w:basedOn w:val="Carpredefinitoparagrafo"/>
    <w:semiHidden/>
    <w:unhideWhenUsed/>
    <w:rsid w:val="0004769D"/>
    <w:rPr>
      <w:sz w:val="16"/>
      <w:szCs w:val="16"/>
    </w:rPr>
  </w:style>
  <w:style w:type="paragraph" w:styleId="Testocommento">
    <w:name w:val="annotation text"/>
    <w:basedOn w:val="Normale"/>
    <w:link w:val="TestocommentoCarattere"/>
    <w:semiHidden/>
    <w:unhideWhenUsed/>
    <w:rsid w:val="0004769D"/>
    <w:pPr>
      <w:spacing w:line="240" w:lineRule="auto"/>
    </w:pPr>
    <w:rPr>
      <w:sz w:val="20"/>
      <w:szCs w:val="20"/>
    </w:rPr>
  </w:style>
  <w:style w:type="character" w:customStyle="1" w:styleId="TestocommentoCarattere">
    <w:name w:val="Testo commento Carattere"/>
    <w:basedOn w:val="Carpredefinitoparagrafo"/>
    <w:link w:val="Testocommento"/>
    <w:semiHidden/>
    <w:rsid w:val="0004769D"/>
    <w:rPr>
      <w:sz w:val="20"/>
      <w:szCs w:val="20"/>
    </w:rPr>
  </w:style>
  <w:style w:type="paragraph" w:styleId="Soggettocommento">
    <w:name w:val="annotation subject"/>
    <w:basedOn w:val="Testocommento"/>
    <w:next w:val="Testocommento"/>
    <w:link w:val="SoggettocommentoCarattere"/>
    <w:semiHidden/>
    <w:unhideWhenUsed/>
    <w:rsid w:val="0004769D"/>
    <w:rPr>
      <w:b/>
      <w:bCs/>
    </w:rPr>
  </w:style>
  <w:style w:type="character" w:customStyle="1" w:styleId="SoggettocommentoCarattere">
    <w:name w:val="Soggetto commento Carattere"/>
    <w:basedOn w:val="TestocommentoCarattere"/>
    <w:link w:val="Soggettocommento"/>
    <w:semiHidden/>
    <w:rsid w:val="0004769D"/>
    <w:rPr>
      <w:b/>
      <w:bCs/>
      <w:sz w:val="20"/>
      <w:szCs w:val="20"/>
    </w:rPr>
  </w:style>
  <w:style w:type="table" w:styleId="Grigliatabella">
    <w:name w:val="Table Grid"/>
    <w:basedOn w:val="Tabellanormale"/>
    <w:rsid w:val="008F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E453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basedOn w:val="Carpredefinitoparagrafo"/>
    <w:link w:val="Titolo1"/>
    <w:rsid w:val="00EB75F6"/>
    <w:rPr>
      <w:rFonts w:ascii="Arial,Bold" w:eastAsia="Times New Roman" w:hAnsi="Arial,Bold" w:cs="Times New Roman"/>
      <w:sz w:val="24"/>
      <w:szCs w:val="24"/>
      <w:lang w:eastAsia="it-IT"/>
    </w:rPr>
  </w:style>
  <w:style w:type="character" w:customStyle="1" w:styleId="Titolo2Carattere">
    <w:name w:val="Titolo 2 Carattere"/>
    <w:basedOn w:val="Carpredefinitoparagrafo"/>
    <w:link w:val="Titolo2"/>
    <w:rsid w:val="00EB75F6"/>
    <w:rPr>
      <w:rFonts w:ascii="Arial,Bold" w:eastAsia="Times New Roman" w:hAnsi="Arial,Bold" w:cs="Times New Roman"/>
      <w:sz w:val="24"/>
      <w:szCs w:val="24"/>
      <w:lang w:eastAsia="it-IT"/>
    </w:rPr>
  </w:style>
  <w:style w:type="character" w:customStyle="1" w:styleId="Titolo3Carattere">
    <w:name w:val="Titolo 3 Carattere"/>
    <w:aliases w:val="Table Attribute Heading Carattere,3 bullet Carattere,b Carattere,2 Carattere"/>
    <w:basedOn w:val="Carpredefinitoparagrafo"/>
    <w:link w:val="Titolo3"/>
    <w:rsid w:val="00EB75F6"/>
    <w:rPr>
      <w:rFonts w:ascii="Arial" w:eastAsia="Times New Roman" w:hAnsi="Arial" w:cs="Times New Roman"/>
      <w:b/>
      <w:i/>
      <w:iCs/>
      <w:szCs w:val="24"/>
      <w:lang w:eastAsia="it-IT"/>
    </w:rPr>
  </w:style>
  <w:style w:type="character" w:customStyle="1" w:styleId="Titolo4Carattere">
    <w:name w:val="Titolo 4 Carattere"/>
    <w:basedOn w:val="Carpredefinitoparagrafo"/>
    <w:link w:val="Titolo4"/>
    <w:rsid w:val="00EB75F6"/>
    <w:rPr>
      <w:rFonts w:ascii="Garamond" w:eastAsia="Times New Roman" w:hAnsi="Garamond" w:cs="Times New Roman"/>
      <w:b/>
      <w:bCs/>
      <w:i/>
      <w:iCs/>
      <w:sz w:val="24"/>
      <w:szCs w:val="24"/>
      <w:lang w:eastAsia="it-IT"/>
    </w:rPr>
  </w:style>
  <w:style w:type="character" w:customStyle="1" w:styleId="Titolo5Carattere">
    <w:name w:val="Titolo 5 Carattere"/>
    <w:basedOn w:val="Carpredefinitoparagrafo"/>
    <w:link w:val="Titolo5"/>
    <w:rsid w:val="00EB75F6"/>
    <w:rPr>
      <w:rFonts w:ascii="Garamond" w:eastAsia="Times New Roman" w:hAnsi="Garamond" w:cs="Times New Roman"/>
      <w:b/>
      <w:bCs/>
      <w:i/>
      <w:iCs/>
      <w:sz w:val="24"/>
      <w:szCs w:val="24"/>
      <w:lang w:eastAsia="it-IT"/>
    </w:rPr>
  </w:style>
  <w:style w:type="character" w:customStyle="1" w:styleId="Titolo6Carattere">
    <w:name w:val="Titolo 6 Carattere"/>
    <w:basedOn w:val="Carpredefinitoparagrafo"/>
    <w:link w:val="Titolo6"/>
    <w:rsid w:val="00EB75F6"/>
    <w:rPr>
      <w:rFonts w:ascii="Garamond" w:eastAsia="Times New Roman" w:hAnsi="Garamond" w:cs="Times New Roman"/>
      <w:b/>
      <w:bCs/>
      <w:sz w:val="24"/>
      <w:szCs w:val="24"/>
      <w:lang w:eastAsia="it-IT"/>
    </w:rPr>
  </w:style>
  <w:style w:type="character" w:customStyle="1" w:styleId="Titolo7Carattere">
    <w:name w:val="Titolo 7 Carattere"/>
    <w:basedOn w:val="Carpredefinitoparagrafo"/>
    <w:link w:val="Titolo7"/>
    <w:rsid w:val="00EB75F6"/>
    <w:rPr>
      <w:rFonts w:ascii="Garamond" w:eastAsia="Times New Roman" w:hAnsi="Garamond" w:cs="Arial"/>
      <w:i/>
      <w:iCs/>
      <w:sz w:val="24"/>
      <w:szCs w:val="24"/>
      <w:lang w:eastAsia="it-IT"/>
    </w:rPr>
  </w:style>
  <w:style w:type="character" w:customStyle="1" w:styleId="Titolo8Carattere">
    <w:name w:val="Titolo 8 Carattere"/>
    <w:basedOn w:val="Carpredefinitoparagrafo"/>
    <w:link w:val="Titolo8"/>
    <w:rsid w:val="00EB75F6"/>
    <w:rPr>
      <w:rFonts w:ascii="Times New Roman" w:eastAsia="Times New Roman" w:hAnsi="Times New Roman" w:cs="Times New Roman"/>
      <w:b/>
      <w:sz w:val="24"/>
      <w:szCs w:val="20"/>
      <w:lang w:eastAsia="it-IT"/>
    </w:rPr>
  </w:style>
  <w:style w:type="character" w:customStyle="1" w:styleId="Titolo9Carattere">
    <w:name w:val="Titolo 9 Carattere"/>
    <w:basedOn w:val="Carpredefinitoparagrafo"/>
    <w:link w:val="Titolo9"/>
    <w:rsid w:val="00EB75F6"/>
    <w:rPr>
      <w:rFonts w:ascii="Times New Roman" w:eastAsia="Times New Roman" w:hAnsi="Times New Roman" w:cs="Times New Roman"/>
      <w:b/>
      <w:bCs/>
      <w:lang w:eastAsia="it-IT"/>
    </w:rPr>
  </w:style>
  <w:style w:type="paragraph" w:styleId="Corpodeltesto2">
    <w:name w:val="Body Text 2"/>
    <w:basedOn w:val="Normale"/>
    <w:link w:val="Corpodeltesto2Carattere"/>
    <w:semiHidden/>
    <w:rsid w:val="00EB75F6"/>
    <w:pPr>
      <w:overflowPunct w:val="0"/>
      <w:autoSpaceDE w:val="0"/>
      <w:autoSpaceDN w:val="0"/>
      <w:adjustRightInd w:val="0"/>
      <w:spacing w:after="0" w:line="240" w:lineRule="auto"/>
      <w:jc w:val="both"/>
      <w:textAlignment w:val="baseline"/>
    </w:pPr>
    <w:rPr>
      <w:rFonts w:ascii="Garamond" w:eastAsia="Times New Roman" w:hAnsi="Garamond" w:cs="Times New Roman"/>
      <w:noProof/>
      <w:sz w:val="28"/>
      <w:szCs w:val="20"/>
      <w:lang w:eastAsia="it-IT"/>
    </w:rPr>
  </w:style>
  <w:style w:type="character" w:customStyle="1" w:styleId="Corpodeltesto2Carattere">
    <w:name w:val="Corpo del testo 2 Carattere"/>
    <w:basedOn w:val="Carpredefinitoparagrafo"/>
    <w:link w:val="Corpodeltesto2"/>
    <w:semiHidden/>
    <w:rsid w:val="00EB75F6"/>
    <w:rPr>
      <w:rFonts w:ascii="Garamond" w:eastAsia="Times New Roman" w:hAnsi="Garamond" w:cs="Times New Roman"/>
      <w:noProof/>
      <w:sz w:val="28"/>
      <w:szCs w:val="20"/>
      <w:lang w:eastAsia="it-IT"/>
    </w:rPr>
  </w:style>
  <w:style w:type="paragraph" w:customStyle="1" w:styleId="usoboll1">
    <w:name w:val="usoboll1"/>
    <w:basedOn w:val="Normale"/>
    <w:rsid w:val="00EB75F6"/>
    <w:pPr>
      <w:widowControl w:val="0"/>
      <w:spacing w:after="0" w:line="482" w:lineRule="exact"/>
      <w:jc w:val="both"/>
    </w:pPr>
    <w:rPr>
      <w:rFonts w:ascii="Times New Roman" w:eastAsia="Times New Roman" w:hAnsi="Times New Roman" w:cs="Times New Roman"/>
      <w:sz w:val="24"/>
      <w:szCs w:val="20"/>
      <w:lang w:eastAsia="it-IT"/>
    </w:rPr>
  </w:style>
  <w:style w:type="paragraph" w:customStyle="1" w:styleId="TableText">
    <w:name w:val="Table Text"/>
    <w:aliases w:val="bt,Body3,body text,body tesx,Para,BODY TEXT,t,Block text,Text,heading_txt,bodytxy2,EHPT,Body Text2,bt1,bodytext,BT,txt1,T1,Title 1,EDStext,sp,bullet title,sbs,block text,Resume Text,bt4,body text4,bt5,tx,text"/>
    <w:basedOn w:val="Default"/>
    <w:next w:val="Default"/>
    <w:rsid w:val="00EB75F6"/>
    <w:pPr>
      <w:widowControl/>
    </w:pPr>
    <w:rPr>
      <w:rFonts w:ascii="Arial,Bold" w:eastAsia="Times New Roman" w:hAnsi="Arial,Bold" w:cs="Times New Roman"/>
      <w:color w:val="auto"/>
    </w:rPr>
  </w:style>
  <w:style w:type="paragraph" w:customStyle="1" w:styleId="testoprg">
    <w:name w:val="testoprg"/>
    <w:basedOn w:val="Default"/>
    <w:next w:val="Default"/>
    <w:rsid w:val="00EB75F6"/>
    <w:pPr>
      <w:widowControl/>
    </w:pPr>
    <w:rPr>
      <w:rFonts w:ascii="Arial,Bold" w:eastAsia="Times New Roman" w:hAnsi="Arial,Bold" w:cs="Times New Roman"/>
      <w:color w:val="auto"/>
    </w:rPr>
  </w:style>
  <w:style w:type="paragraph" w:customStyle="1" w:styleId="Rub3">
    <w:name w:val="Rub3"/>
    <w:basedOn w:val="Default"/>
    <w:next w:val="Default"/>
    <w:rsid w:val="00EB75F6"/>
    <w:pPr>
      <w:widowControl/>
    </w:pPr>
    <w:rPr>
      <w:rFonts w:ascii="Arial,Bold" w:eastAsia="Times New Roman" w:hAnsi="Arial,Bold" w:cs="Times New Roman"/>
      <w:color w:val="auto"/>
    </w:rPr>
  </w:style>
  <w:style w:type="paragraph" w:styleId="Rientrocorpodeltesto2">
    <w:name w:val="Body Text Indent 2"/>
    <w:basedOn w:val="Default"/>
    <w:next w:val="Default"/>
    <w:link w:val="Rientrocorpodeltesto2Carattere"/>
    <w:semiHidden/>
    <w:rsid w:val="00EB75F6"/>
    <w:pPr>
      <w:widowControl/>
    </w:pPr>
    <w:rPr>
      <w:rFonts w:ascii="Arial,Bold" w:eastAsia="Times New Roman" w:hAnsi="Arial,Bold" w:cs="Times New Roman"/>
      <w:color w:val="auto"/>
    </w:rPr>
  </w:style>
  <w:style w:type="character" w:customStyle="1" w:styleId="Rientrocorpodeltesto2Carattere">
    <w:name w:val="Rientro corpo del testo 2 Carattere"/>
    <w:basedOn w:val="Carpredefinitoparagrafo"/>
    <w:link w:val="Rientrocorpodeltesto2"/>
    <w:semiHidden/>
    <w:rsid w:val="00EB75F6"/>
    <w:rPr>
      <w:rFonts w:ascii="Arial,Bold" w:eastAsia="Times New Roman" w:hAnsi="Arial,Bold" w:cs="Times New Roman"/>
      <w:sz w:val="24"/>
      <w:szCs w:val="24"/>
      <w:lang w:eastAsia="it-IT"/>
    </w:rPr>
  </w:style>
  <w:style w:type="paragraph" w:styleId="Corpodeltesto3">
    <w:name w:val="Body Text 3"/>
    <w:basedOn w:val="Normale"/>
    <w:link w:val="Corpodeltesto3Carattere"/>
    <w:semiHidden/>
    <w:rsid w:val="00EB75F6"/>
    <w:pPr>
      <w:spacing w:after="0" w:line="240" w:lineRule="auto"/>
      <w:ind w:right="828"/>
      <w:jc w:val="both"/>
    </w:pPr>
    <w:rPr>
      <w:rFonts w:ascii="Garamond" w:eastAsia="Times New Roman" w:hAnsi="Garamond" w:cs="Times New Roman"/>
      <w:sz w:val="28"/>
      <w:szCs w:val="24"/>
      <w:lang w:eastAsia="it-IT"/>
    </w:rPr>
  </w:style>
  <w:style w:type="character" w:customStyle="1" w:styleId="Corpodeltesto3Carattere">
    <w:name w:val="Corpo del testo 3 Carattere"/>
    <w:basedOn w:val="Carpredefinitoparagrafo"/>
    <w:link w:val="Corpodeltesto3"/>
    <w:semiHidden/>
    <w:rsid w:val="00EB75F6"/>
    <w:rPr>
      <w:rFonts w:ascii="Garamond" w:eastAsia="Times New Roman" w:hAnsi="Garamond" w:cs="Times New Roman"/>
      <w:sz w:val="28"/>
      <w:szCs w:val="24"/>
      <w:lang w:eastAsia="it-IT"/>
    </w:rPr>
  </w:style>
  <w:style w:type="paragraph" w:styleId="Rientrocorpodeltesto">
    <w:name w:val="Body Text Indent"/>
    <w:basedOn w:val="Normale"/>
    <w:link w:val="RientrocorpodeltestoCarattere"/>
    <w:rsid w:val="00EB75F6"/>
    <w:pPr>
      <w:spacing w:after="0" w:line="240" w:lineRule="auto"/>
      <w:ind w:left="1276"/>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EB75F6"/>
    <w:rPr>
      <w:rFonts w:ascii="Times New Roman" w:eastAsia="Times New Roman" w:hAnsi="Times New Roman" w:cs="Times New Roman"/>
      <w:sz w:val="24"/>
      <w:szCs w:val="20"/>
      <w:lang w:eastAsia="it-IT"/>
    </w:rPr>
  </w:style>
  <w:style w:type="paragraph" w:customStyle="1" w:styleId="Body">
    <w:name w:val="Body"/>
    <w:aliases w:val="by"/>
    <w:basedOn w:val="Normale"/>
    <w:rsid w:val="00EB75F6"/>
    <w:pPr>
      <w:spacing w:after="260" w:line="260" w:lineRule="exact"/>
      <w:jc w:val="both"/>
    </w:pPr>
    <w:rPr>
      <w:rFonts w:ascii="Times" w:eastAsia="Times New Roman" w:hAnsi="Times" w:cs="Times New Roman"/>
      <w:szCs w:val="20"/>
      <w:lang w:eastAsia="it-IT"/>
    </w:rPr>
  </w:style>
  <w:style w:type="paragraph" w:customStyle="1" w:styleId="testo1">
    <w:name w:val="testo1"/>
    <w:basedOn w:val="Normale"/>
    <w:rsid w:val="00EB75F6"/>
    <w:pPr>
      <w:spacing w:after="240" w:line="240" w:lineRule="auto"/>
      <w:ind w:left="284"/>
      <w:jc w:val="both"/>
    </w:pPr>
    <w:rPr>
      <w:rFonts w:ascii="Times New Roman" w:eastAsia="Times New Roman" w:hAnsi="Times New Roman" w:cs="Times New Roman"/>
      <w:szCs w:val="20"/>
      <w:lang w:eastAsia="it-IT"/>
    </w:rPr>
  </w:style>
  <w:style w:type="paragraph" w:styleId="Rientrocorpodeltesto3">
    <w:name w:val="Body Text Indent 3"/>
    <w:basedOn w:val="Normale"/>
    <w:link w:val="Rientrocorpodeltesto3Carattere"/>
    <w:semiHidden/>
    <w:rsid w:val="00EB75F6"/>
    <w:pPr>
      <w:spacing w:after="0" w:line="240" w:lineRule="auto"/>
      <w:ind w:left="709"/>
      <w:jc w:val="both"/>
    </w:pPr>
    <w:rPr>
      <w:rFonts w:ascii="Times New Roman" w:eastAsia="Times New Roman"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semiHidden/>
    <w:rsid w:val="00EB75F6"/>
    <w:rPr>
      <w:rFonts w:ascii="Times New Roman" w:eastAsia="Times New Roman" w:hAnsi="Times New Roman" w:cs="Times New Roman"/>
      <w:sz w:val="24"/>
      <w:szCs w:val="24"/>
      <w:lang w:eastAsia="it-IT"/>
    </w:rPr>
  </w:style>
  <w:style w:type="paragraph" w:styleId="Testodelblocco">
    <w:name w:val="Block Text"/>
    <w:basedOn w:val="Normale"/>
    <w:semiHidden/>
    <w:rsid w:val="00EB75F6"/>
    <w:pPr>
      <w:tabs>
        <w:tab w:val="num" w:pos="2268"/>
      </w:tabs>
      <w:spacing w:after="0" w:line="240" w:lineRule="auto"/>
      <w:ind w:left="2340" w:right="828" w:hanging="360"/>
      <w:jc w:val="both"/>
    </w:pPr>
    <w:rPr>
      <w:rFonts w:ascii="Garamond" w:eastAsia="Times New Roman" w:hAnsi="Garamond" w:cs="Times New Roman"/>
      <w:sz w:val="28"/>
      <w:szCs w:val="24"/>
      <w:lang w:eastAsia="it-IT"/>
    </w:rPr>
  </w:style>
  <w:style w:type="paragraph" w:customStyle="1" w:styleId="testo3">
    <w:name w:val="testo3"/>
    <w:basedOn w:val="Rientronormale"/>
    <w:rsid w:val="00EB75F6"/>
    <w:pPr>
      <w:spacing w:after="120"/>
      <w:ind w:left="1276"/>
      <w:jc w:val="both"/>
    </w:pPr>
    <w:rPr>
      <w:sz w:val="22"/>
      <w:szCs w:val="20"/>
    </w:rPr>
  </w:style>
  <w:style w:type="paragraph" w:styleId="Rientronormale">
    <w:name w:val="Normal Indent"/>
    <w:basedOn w:val="Normale"/>
    <w:semiHidden/>
    <w:rsid w:val="00EB75F6"/>
    <w:pPr>
      <w:spacing w:after="0" w:line="240" w:lineRule="auto"/>
      <w:ind w:left="708"/>
    </w:pPr>
    <w:rPr>
      <w:rFonts w:ascii="Times New Roman" w:eastAsia="Times New Roman" w:hAnsi="Times New Roman" w:cs="Times New Roman"/>
      <w:sz w:val="24"/>
      <w:szCs w:val="24"/>
      <w:lang w:eastAsia="it-IT"/>
    </w:rPr>
  </w:style>
  <w:style w:type="paragraph" w:customStyle="1" w:styleId="trattino">
    <w:name w:val="trattino"/>
    <w:basedOn w:val="Normale"/>
    <w:rsid w:val="00EB75F6"/>
    <w:pPr>
      <w:numPr>
        <w:numId w:val="1"/>
      </w:numPr>
      <w:spacing w:after="120" w:line="240" w:lineRule="auto"/>
      <w:ind w:left="1418" w:hanging="284"/>
    </w:pPr>
    <w:rPr>
      <w:rFonts w:ascii="Times New Roman" w:eastAsia="Times New Roman" w:hAnsi="Times New Roman" w:cs="Times New Roman"/>
      <w:color w:val="000000"/>
      <w:sz w:val="24"/>
      <w:szCs w:val="20"/>
      <w:lang w:eastAsia="it-IT"/>
    </w:rPr>
  </w:style>
  <w:style w:type="paragraph" w:customStyle="1" w:styleId="BodyText21">
    <w:name w:val="Body Text 21"/>
    <w:basedOn w:val="Normale"/>
    <w:rsid w:val="00EB75F6"/>
    <w:pPr>
      <w:spacing w:after="0" w:line="240" w:lineRule="auto"/>
      <w:jc w:val="both"/>
    </w:pPr>
    <w:rPr>
      <w:rFonts w:ascii="Times New Roman" w:eastAsia="Times New Roman" w:hAnsi="Times New Roman" w:cs="Times New Roman"/>
      <w:sz w:val="24"/>
      <w:szCs w:val="20"/>
      <w:lang w:eastAsia="it-IT"/>
    </w:rPr>
  </w:style>
  <w:style w:type="character" w:customStyle="1" w:styleId="AAReference">
    <w:name w:val="AA Reference"/>
    <w:basedOn w:val="Carpredefinitoparagrafo"/>
    <w:rsid w:val="00EB75F6"/>
    <w:rPr>
      <w:rFonts w:ascii="Arial" w:hAnsi="Arial"/>
      <w:dstrike w:val="0"/>
      <w:noProof w:val="0"/>
      <w:color w:val="auto"/>
      <w:spacing w:val="0"/>
      <w:w w:val="100"/>
      <w:position w:val="0"/>
      <w:sz w:val="14"/>
      <w:vertAlign w:val="baseline"/>
      <w:lang w:val="en-US"/>
    </w:rPr>
  </w:style>
  <w:style w:type="paragraph" w:customStyle="1" w:styleId="AANumbering">
    <w:name w:val="AA Numbering"/>
    <w:basedOn w:val="Normale"/>
    <w:rsid w:val="00EB75F6"/>
    <w:pPr>
      <w:numPr>
        <w:numId w:val="3"/>
      </w:numPr>
      <w:tabs>
        <w:tab w:val="left" w:pos="1134"/>
      </w:tabs>
      <w:spacing w:before="120" w:after="0" w:line="240" w:lineRule="auto"/>
      <w:ind w:left="0" w:firstLine="0"/>
      <w:jc w:val="both"/>
    </w:pPr>
    <w:rPr>
      <w:rFonts w:ascii="Times New Roman" w:eastAsia="Times New Roman" w:hAnsi="Times New Roman" w:cs="Times New Roman"/>
      <w:sz w:val="24"/>
      <w:szCs w:val="20"/>
      <w:lang w:val="en-US" w:eastAsia="it-IT"/>
    </w:rPr>
  </w:style>
  <w:style w:type="character" w:customStyle="1" w:styleId="AAAddress">
    <w:name w:val="AA Address"/>
    <w:basedOn w:val="Carpredefinitoparagrafo"/>
    <w:rsid w:val="00EB75F6"/>
    <w:rPr>
      <w:rFonts w:ascii="Arial" w:hAnsi="Arial"/>
      <w:dstrike w:val="0"/>
      <w:noProof w:val="0"/>
      <w:color w:val="auto"/>
      <w:spacing w:val="0"/>
      <w:w w:val="100"/>
      <w:position w:val="0"/>
      <w:sz w:val="14"/>
      <w:u w:val="none"/>
      <w:vertAlign w:val="baseline"/>
      <w:lang w:val="en-US"/>
    </w:rPr>
  </w:style>
  <w:style w:type="paragraph" w:styleId="PreformattatoHTML">
    <w:name w:val="HTML Preformatted"/>
    <w:basedOn w:val="Normale"/>
    <w:link w:val="PreformattatoHTMLCarattere"/>
    <w:semiHidden/>
    <w:rsid w:val="00EB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semiHidden/>
    <w:rsid w:val="00EB75F6"/>
    <w:rPr>
      <w:rFonts w:ascii="Courier New" w:eastAsia="Times New Roman" w:hAnsi="Courier New" w:cs="Courier New"/>
      <w:sz w:val="20"/>
      <w:szCs w:val="20"/>
      <w:lang w:eastAsia="it-IT"/>
    </w:rPr>
  </w:style>
  <w:style w:type="character" w:styleId="Numeropagina">
    <w:name w:val="page number"/>
    <w:basedOn w:val="Carpredefinitoparagrafo"/>
    <w:semiHidden/>
    <w:rsid w:val="00EB75F6"/>
  </w:style>
  <w:style w:type="character" w:styleId="Collegamentovisitato">
    <w:name w:val="FollowedHyperlink"/>
    <w:basedOn w:val="Carpredefinitoparagrafo"/>
    <w:semiHidden/>
    <w:rsid w:val="00EB75F6"/>
    <w:rPr>
      <w:color w:val="800080"/>
      <w:u w:val="single"/>
    </w:rPr>
  </w:style>
  <w:style w:type="paragraph" w:customStyle="1" w:styleId="provvr01">
    <w:name w:val="provv_r01"/>
    <w:basedOn w:val="Normale"/>
    <w:rsid w:val="00EB75F6"/>
    <w:pPr>
      <w:spacing w:before="100" w:beforeAutospacing="1" w:after="100" w:afterAutospacing="1" w:line="240" w:lineRule="auto"/>
      <w:jc w:val="both"/>
    </w:pPr>
    <w:rPr>
      <w:rFonts w:ascii="Verdana" w:eastAsia="Times New Roman" w:hAnsi="Verdana" w:cs="Times New Roman"/>
      <w:sz w:val="24"/>
      <w:szCs w:val="24"/>
      <w:lang w:eastAsia="it-IT"/>
    </w:rPr>
  </w:style>
  <w:style w:type="paragraph" w:styleId="Puntoelenco">
    <w:name w:val="List Bullet"/>
    <w:basedOn w:val="Normale"/>
    <w:semiHidden/>
    <w:rsid w:val="00EB75F6"/>
    <w:pPr>
      <w:numPr>
        <w:numId w:val="4"/>
      </w:numPr>
      <w:spacing w:after="0" w:line="240" w:lineRule="auto"/>
    </w:pPr>
    <w:rPr>
      <w:rFonts w:ascii="Times New Roman" w:eastAsia="Times New Roman" w:hAnsi="Times New Roman" w:cs="Times New Roman"/>
      <w:sz w:val="24"/>
      <w:szCs w:val="24"/>
      <w:lang w:eastAsia="it-IT"/>
    </w:rPr>
  </w:style>
  <w:style w:type="paragraph" w:customStyle="1" w:styleId="Livello1-corpotesto">
    <w:name w:val="Livello 1-corpo testo"/>
    <w:basedOn w:val="Normale"/>
    <w:rsid w:val="00EB75F6"/>
    <w:pPr>
      <w:spacing w:before="120" w:after="0" w:line="240" w:lineRule="auto"/>
      <w:ind w:left="284"/>
      <w:jc w:val="both"/>
    </w:pPr>
    <w:rPr>
      <w:rFonts w:ascii="Times New Roman" w:eastAsia="Times New Roman" w:hAnsi="Times New Roman" w:cs="Times New Roman"/>
      <w:sz w:val="26"/>
      <w:szCs w:val="20"/>
      <w:lang w:eastAsia="it-IT"/>
    </w:rPr>
  </w:style>
  <w:style w:type="paragraph" w:customStyle="1" w:styleId="Corpotestopuntamargine">
    <w:name w:val="Corpo testo punt. a margine"/>
    <w:basedOn w:val="Normale"/>
    <w:rsid w:val="00EB75F6"/>
    <w:pPr>
      <w:widowControl w:val="0"/>
      <w:spacing w:after="0" w:line="568" w:lineRule="exact"/>
      <w:ind w:left="567"/>
      <w:jc w:val="both"/>
    </w:pPr>
    <w:rPr>
      <w:rFonts w:ascii="Times New Roman" w:eastAsia="Times New Roman" w:hAnsi="Times New Roman" w:cs="Times New Roman"/>
      <w:sz w:val="26"/>
      <w:szCs w:val="20"/>
      <w:lang w:eastAsia="it-IT"/>
    </w:rPr>
  </w:style>
  <w:style w:type="paragraph" w:styleId="Mappadocumento">
    <w:name w:val="Document Map"/>
    <w:basedOn w:val="Normale"/>
    <w:link w:val="MappadocumentoCarattere"/>
    <w:semiHidden/>
    <w:unhideWhenUsed/>
    <w:rsid w:val="00EB75F6"/>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semiHidden/>
    <w:rsid w:val="00EB75F6"/>
    <w:rPr>
      <w:rFonts w:ascii="Tahoma" w:eastAsia="Times New Roman" w:hAnsi="Tahoma" w:cs="Tahoma"/>
      <w:sz w:val="16"/>
      <w:szCs w:val="16"/>
      <w:lang w:eastAsia="it-IT"/>
    </w:rPr>
  </w:style>
  <w:style w:type="character" w:customStyle="1" w:styleId="CarattereCarattere">
    <w:name w:val="Carattere Carattere"/>
    <w:basedOn w:val="Carpredefinitoparagrafo"/>
    <w:semiHidden/>
    <w:rsid w:val="00EB75F6"/>
    <w:rPr>
      <w:rFonts w:ascii="Tahoma" w:hAnsi="Tahoma" w:cs="Tahoma"/>
      <w:sz w:val="16"/>
      <w:szCs w:val="16"/>
    </w:rPr>
  </w:style>
  <w:style w:type="paragraph" w:customStyle="1" w:styleId="art-comma">
    <w:name w:val="art-comma"/>
    <w:basedOn w:val="Normale"/>
    <w:rsid w:val="00EB75F6"/>
    <w:pPr>
      <w:spacing w:after="0" w:line="240" w:lineRule="auto"/>
      <w:ind w:left="709" w:hanging="709"/>
      <w:jc w:val="both"/>
    </w:pPr>
    <w:rPr>
      <w:rFonts w:ascii="Times New Roman" w:eastAsia="Times New Roman" w:hAnsi="Times New Roman" w:cs="Times New Roman"/>
      <w:snapToGrid w:val="0"/>
      <w:sz w:val="24"/>
      <w:szCs w:val="20"/>
      <w:lang w:eastAsia="it-IT"/>
    </w:rPr>
  </w:style>
  <w:style w:type="paragraph" w:customStyle="1" w:styleId="Carattere1CarattereCarattereCarattereCarattereCarattereCarattereCarattereCarattereCharChar1">
    <w:name w:val="Carattere1 Carattere Carattere Carattere Carattere Carattere Carattere Carattere Carattere Char Char1"/>
    <w:basedOn w:val="Normale"/>
    <w:rsid w:val="00EB75F6"/>
    <w:pPr>
      <w:spacing w:after="0" w:line="240" w:lineRule="auto"/>
      <w:ind w:left="567"/>
    </w:pPr>
    <w:rPr>
      <w:rFonts w:ascii="Arial" w:eastAsia="Times New Roman" w:hAnsi="Arial" w:cs="Times New Roman"/>
      <w:sz w:val="24"/>
      <w:szCs w:val="24"/>
      <w:lang w:eastAsia="it-IT"/>
    </w:rPr>
  </w:style>
  <w:style w:type="paragraph" w:styleId="NormaleWeb">
    <w:name w:val="Normal (Web)"/>
    <w:basedOn w:val="Normale"/>
    <w:uiPriority w:val="99"/>
    <w:semiHidden/>
    <w:unhideWhenUsed/>
    <w:rsid w:val="00EB75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vision1">
    <w:name w:val="Revision1"/>
    <w:hidden/>
    <w:uiPriority w:val="99"/>
    <w:semiHidden/>
    <w:rsid w:val="00EB75F6"/>
    <w:pPr>
      <w:spacing w:after="0" w:line="240" w:lineRule="auto"/>
    </w:pPr>
    <w:rPr>
      <w:rFonts w:ascii="Times New Roman" w:eastAsia="Times New Roman" w:hAnsi="Times New Roman" w:cs="Times New Roman"/>
      <w:sz w:val="24"/>
      <w:szCs w:val="24"/>
      <w:lang w:eastAsia="it-IT"/>
    </w:rPr>
  </w:style>
  <w:style w:type="paragraph" w:styleId="Didascalia">
    <w:name w:val="caption"/>
    <w:basedOn w:val="Normale"/>
    <w:next w:val="Normale"/>
    <w:qFormat/>
    <w:rsid w:val="00EB75F6"/>
    <w:pPr>
      <w:spacing w:after="0" w:line="240" w:lineRule="auto"/>
    </w:pPr>
    <w:rPr>
      <w:rFonts w:ascii="Times New Roman" w:eastAsia="Times New Roman" w:hAnsi="Times New Roman" w:cs="Times New Roman"/>
      <w:b/>
      <w:bCs/>
      <w:sz w:val="20"/>
      <w:szCs w:val="20"/>
      <w:lang w:eastAsia="it-IT"/>
    </w:rPr>
  </w:style>
  <w:style w:type="paragraph" w:styleId="Sommario1">
    <w:name w:val="toc 1"/>
    <w:basedOn w:val="Normale"/>
    <w:next w:val="Normale"/>
    <w:autoRedefine/>
    <w:uiPriority w:val="39"/>
    <w:rsid w:val="00EB75F6"/>
    <w:pPr>
      <w:spacing w:before="120" w:after="120" w:line="240" w:lineRule="auto"/>
    </w:pPr>
    <w:rPr>
      <w:rFonts w:ascii="Calibri" w:eastAsia="Times New Roman" w:hAnsi="Calibri" w:cs="Times New Roman"/>
      <w:b/>
      <w:bCs/>
      <w:caps/>
      <w:sz w:val="20"/>
      <w:szCs w:val="20"/>
      <w:lang w:eastAsia="it-IT"/>
    </w:rPr>
  </w:style>
  <w:style w:type="paragraph" w:styleId="Sommario2">
    <w:name w:val="toc 2"/>
    <w:basedOn w:val="Normale"/>
    <w:next w:val="Normale"/>
    <w:autoRedefine/>
    <w:uiPriority w:val="39"/>
    <w:rsid w:val="00EB75F6"/>
    <w:pPr>
      <w:spacing w:after="0" w:line="240" w:lineRule="auto"/>
      <w:ind w:left="240"/>
    </w:pPr>
    <w:rPr>
      <w:rFonts w:ascii="Calibri" w:eastAsia="Times New Roman" w:hAnsi="Calibri" w:cs="Times New Roman"/>
      <w:smallCaps/>
      <w:sz w:val="20"/>
      <w:szCs w:val="20"/>
      <w:lang w:eastAsia="it-IT"/>
    </w:rPr>
  </w:style>
  <w:style w:type="paragraph" w:styleId="Sommario3">
    <w:name w:val="toc 3"/>
    <w:basedOn w:val="Normale"/>
    <w:next w:val="Normale"/>
    <w:autoRedefine/>
    <w:uiPriority w:val="39"/>
    <w:rsid w:val="00EB75F6"/>
    <w:pPr>
      <w:spacing w:after="0" w:line="240" w:lineRule="auto"/>
      <w:ind w:left="480"/>
    </w:pPr>
    <w:rPr>
      <w:rFonts w:ascii="Calibri" w:eastAsia="Times New Roman" w:hAnsi="Calibri" w:cs="Times New Roman"/>
      <w:i/>
      <w:iCs/>
      <w:sz w:val="20"/>
      <w:szCs w:val="20"/>
      <w:lang w:eastAsia="it-IT"/>
    </w:rPr>
  </w:style>
  <w:style w:type="paragraph" w:styleId="Sommario4">
    <w:name w:val="toc 4"/>
    <w:basedOn w:val="Normale"/>
    <w:next w:val="Normale"/>
    <w:autoRedefine/>
    <w:semiHidden/>
    <w:rsid w:val="00EB75F6"/>
    <w:pPr>
      <w:spacing w:after="0" w:line="240" w:lineRule="auto"/>
      <w:ind w:left="720"/>
    </w:pPr>
    <w:rPr>
      <w:rFonts w:ascii="Calibri" w:eastAsia="Times New Roman" w:hAnsi="Calibri" w:cs="Times New Roman"/>
      <w:sz w:val="18"/>
      <w:szCs w:val="18"/>
      <w:lang w:eastAsia="it-IT"/>
    </w:rPr>
  </w:style>
  <w:style w:type="paragraph" w:styleId="Sommario5">
    <w:name w:val="toc 5"/>
    <w:basedOn w:val="Normale"/>
    <w:next w:val="Normale"/>
    <w:autoRedefine/>
    <w:semiHidden/>
    <w:rsid w:val="00EB75F6"/>
    <w:pPr>
      <w:spacing w:after="0" w:line="240" w:lineRule="auto"/>
      <w:ind w:left="960"/>
    </w:pPr>
    <w:rPr>
      <w:rFonts w:ascii="Calibri" w:eastAsia="Times New Roman" w:hAnsi="Calibri" w:cs="Times New Roman"/>
      <w:sz w:val="18"/>
      <w:szCs w:val="18"/>
      <w:lang w:eastAsia="it-IT"/>
    </w:rPr>
  </w:style>
  <w:style w:type="paragraph" w:styleId="Sommario6">
    <w:name w:val="toc 6"/>
    <w:basedOn w:val="Normale"/>
    <w:next w:val="Normale"/>
    <w:autoRedefine/>
    <w:semiHidden/>
    <w:rsid w:val="00EB75F6"/>
    <w:pPr>
      <w:spacing w:after="0" w:line="240" w:lineRule="auto"/>
      <w:ind w:left="1200"/>
    </w:pPr>
    <w:rPr>
      <w:rFonts w:ascii="Calibri" w:eastAsia="Times New Roman" w:hAnsi="Calibri" w:cs="Times New Roman"/>
      <w:sz w:val="18"/>
      <w:szCs w:val="18"/>
      <w:lang w:eastAsia="it-IT"/>
    </w:rPr>
  </w:style>
  <w:style w:type="paragraph" w:styleId="Sommario7">
    <w:name w:val="toc 7"/>
    <w:basedOn w:val="Normale"/>
    <w:next w:val="Normale"/>
    <w:autoRedefine/>
    <w:semiHidden/>
    <w:rsid w:val="00EB75F6"/>
    <w:pPr>
      <w:spacing w:after="0" w:line="240" w:lineRule="auto"/>
      <w:ind w:left="1440"/>
    </w:pPr>
    <w:rPr>
      <w:rFonts w:ascii="Calibri" w:eastAsia="Times New Roman" w:hAnsi="Calibri" w:cs="Times New Roman"/>
      <w:sz w:val="18"/>
      <w:szCs w:val="18"/>
      <w:lang w:eastAsia="it-IT"/>
    </w:rPr>
  </w:style>
  <w:style w:type="paragraph" w:styleId="Sommario8">
    <w:name w:val="toc 8"/>
    <w:basedOn w:val="Normale"/>
    <w:next w:val="Normale"/>
    <w:autoRedefine/>
    <w:semiHidden/>
    <w:rsid w:val="00EB75F6"/>
    <w:pPr>
      <w:spacing w:after="0" w:line="240" w:lineRule="auto"/>
      <w:ind w:left="1680"/>
    </w:pPr>
    <w:rPr>
      <w:rFonts w:ascii="Calibri" w:eastAsia="Times New Roman" w:hAnsi="Calibri" w:cs="Times New Roman"/>
      <w:sz w:val="18"/>
      <w:szCs w:val="18"/>
      <w:lang w:eastAsia="it-IT"/>
    </w:rPr>
  </w:style>
  <w:style w:type="paragraph" w:styleId="Sommario9">
    <w:name w:val="toc 9"/>
    <w:basedOn w:val="Normale"/>
    <w:next w:val="Normale"/>
    <w:autoRedefine/>
    <w:semiHidden/>
    <w:rsid w:val="00EB75F6"/>
    <w:pPr>
      <w:spacing w:after="0" w:line="240" w:lineRule="auto"/>
      <w:ind w:left="1920"/>
    </w:pPr>
    <w:rPr>
      <w:rFonts w:ascii="Calibri" w:eastAsia="Times New Roman" w:hAnsi="Calibri" w:cs="Times New Roman"/>
      <w:sz w:val="18"/>
      <w:szCs w:val="18"/>
      <w:lang w:eastAsia="it-IT"/>
    </w:rPr>
  </w:style>
  <w:style w:type="character" w:customStyle="1" w:styleId="CorpotestoCarattere1">
    <w:name w:val="Corpo testo Carattere1"/>
    <w:basedOn w:val="Carpredefinitoparagrafo"/>
    <w:link w:val="Corpotesto"/>
    <w:semiHidden/>
    <w:rsid w:val="00EB75F6"/>
    <w:rPr>
      <w:rFonts w:ascii="Arial,Bold" w:hAnsi="Arial,Bold"/>
      <w:sz w:val="24"/>
      <w:szCs w:val="24"/>
      <w:lang w:eastAsia="it-IT"/>
    </w:rPr>
  </w:style>
  <w:style w:type="character" w:customStyle="1" w:styleId="CarattereCarattere2">
    <w:name w:val="Carattere Carattere2"/>
    <w:basedOn w:val="Carpredefinitoparagrafo"/>
    <w:rsid w:val="00EB75F6"/>
    <w:rPr>
      <w:lang w:val="it-IT" w:eastAsia="it-IT" w:bidi="ar-SA"/>
    </w:rPr>
  </w:style>
  <w:style w:type="paragraph" w:styleId="Numeroelenco5">
    <w:name w:val="List Number 5"/>
    <w:basedOn w:val="Normale"/>
    <w:rsid w:val="00EB75F6"/>
    <w:pPr>
      <w:numPr>
        <w:numId w:val="2"/>
      </w:numPr>
      <w:tabs>
        <w:tab w:val="left" w:pos="1134"/>
        <w:tab w:val="left" w:pos="1418"/>
      </w:tabs>
      <w:spacing w:after="0" w:line="280" w:lineRule="atLeast"/>
      <w:ind w:left="1418" w:hanging="284"/>
    </w:pPr>
    <w:rPr>
      <w:rFonts w:ascii="Times New Roman" w:eastAsia="Times New Roman" w:hAnsi="Times New Roman" w:cs="Times New Roman"/>
      <w:szCs w:val="20"/>
      <w:lang w:val="en-US" w:eastAsia="it-IT"/>
    </w:rPr>
  </w:style>
  <w:style w:type="paragraph" w:customStyle="1" w:styleId="AA2ndlevelbullet">
    <w:name w:val="AA 2nd level bullet"/>
    <w:basedOn w:val="Normale"/>
    <w:rsid w:val="00EB75F6"/>
    <w:pPr>
      <w:numPr>
        <w:numId w:val="6"/>
      </w:numPr>
      <w:tabs>
        <w:tab w:val="clear" w:pos="1492"/>
      </w:tabs>
      <w:spacing w:after="0" w:line="280" w:lineRule="atLeast"/>
      <w:ind w:left="568" w:hanging="284"/>
    </w:pPr>
    <w:rPr>
      <w:rFonts w:ascii="Times New Roman" w:eastAsia="Times New Roman" w:hAnsi="Times New Roman" w:cs="Times New Roman"/>
      <w:szCs w:val="20"/>
      <w:lang w:val="en-US" w:eastAsia="it-IT"/>
    </w:rPr>
  </w:style>
  <w:style w:type="paragraph" w:customStyle="1" w:styleId="CarattereCarattereCarattereCarattere">
    <w:name w:val="Carattere Carattere Carattere Carattere"/>
    <w:basedOn w:val="Normale"/>
    <w:rsid w:val="00EB75F6"/>
    <w:pPr>
      <w:spacing w:after="0" w:line="240" w:lineRule="auto"/>
      <w:ind w:left="567"/>
    </w:pPr>
    <w:rPr>
      <w:rFonts w:ascii="Arial" w:eastAsia="Times New Roman" w:hAnsi="Arial" w:cs="Times New Roman"/>
      <w:sz w:val="24"/>
      <w:szCs w:val="24"/>
      <w:lang w:eastAsia="it-IT"/>
    </w:rPr>
  </w:style>
  <w:style w:type="character" w:styleId="Enfasigrassetto">
    <w:name w:val="Strong"/>
    <w:basedOn w:val="Carpredefinitoparagrafo"/>
    <w:qFormat/>
    <w:rsid w:val="00EB75F6"/>
    <w:rPr>
      <w:b/>
      <w:bCs/>
    </w:rPr>
  </w:style>
  <w:style w:type="paragraph" w:customStyle="1" w:styleId="ListParagraph1">
    <w:name w:val="List Paragraph1"/>
    <w:basedOn w:val="Normale"/>
    <w:uiPriority w:val="34"/>
    <w:qFormat/>
    <w:rsid w:val="00EB75F6"/>
    <w:pPr>
      <w:spacing w:after="0" w:line="240" w:lineRule="auto"/>
      <w:ind w:left="708"/>
    </w:pPr>
    <w:rPr>
      <w:rFonts w:ascii="Times New Roman" w:eastAsia="Times New Roman" w:hAnsi="Times New Roman" w:cs="Times New Roman"/>
      <w:sz w:val="24"/>
      <w:szCs w:val="24"/>
      <w:lang w:eastAsia="it-IT"/>
    </w:rPr>
  </w:style>
  <w:style w:type="paragraph" w:customStyle="1" w:styleId="mio">
    <w:name w:val="mio"/>
    <w:basedOn w:val="Normale"/>
    <w:rsid w:val="00EB75F6"/>
    <w:pPr>
      <w:spacing w:after="0" w:line="360" w:lineRule="auto"/>
      <w:jc w:val="both"/>
    </w:pPr>
    <w:rPr>
      <w:rFonts w:ascii="Arial" w:eastAsia="Times New Roman" w:hAnsi="Arial" w:cs="Arial"/>
      <w:bCs/>
      <w:lang w:eastAsia="it-IT"/>
    </w:rPr>
  </w:style>
  <w:style w:type="paragraph" w:customStyle="1" w:styleId="Normale2">
    <w:name w:val="Normale2"/>
    <w:autoRedefine/>
    <w:rsid w:val="00EB75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pPr>
    <w:rPr>
      <w:rFonts w:ascii="Arial" w:eastAsia="ヒラギノ角ゴ Pro W3" w:hAnsi="Arial" w:cs="Arial"/>
      <w:lang w:eastAsia="it-IT"/>
    </w:rPr>
  </w:style>
  <w:style w:type="paragraph" w:styleId="Corpotesto">
    <w:name w:val="Body Text"/>
    <w:basedOn w:val="Normale"/>
    <w:link w:val="CorpotestoCarattere1"/>
    <w:semiHidden/>
    <w:unhideWhenUsed/>
    <w:rsid w:val="00EB75F6"/>
    <w:pPr>
      <w:spacing w:after="120" w:line="240" w:lineRule="auto"/>
    </w:pPr>
    <w:rPr>
      <w:rFonts w:ascii="Arial,Bold" w:hAnsi="Arial,Bold"/>
      <w:sz w:val="24"/>
      <w:szCs w:val="24"/>
      <w:lang w:eastAsia="it-IT"/>
    </w:rPr>
  </w:style>
  <w:style w:type="character" w:customStyle="1" w:styleId="CorpotestoCarattere">
    <w:name w:val="Corpo testo Carattere"/>
    <w:basedOn w:val="Carpredefinitoparagrafo"/>
    <w:uiPriority w:val="99"/>
    <w:semiHidden/>
    <w:rsid w:val="00EB75F6"/>
  </w:style>
  <w:style w:type="paragraph" w:customStyle="1" w:styleId="punto1lettera">
    <w:name w:val="punto 1 lettera"/>
    <w:basedOn w:val="Normale"/>
    <w:rsid w:val="00956A0A"/>
    <w:pPr>
      <w:widowControl w:val="0"/>
      <w:numPr>
        <w:numId w:val="12"/>
      </w:numPr>
      <w:spacing w:after="0" w:line="560" w:lineRule="atLeast"/>
      <w:jc w:val="both"/>
    </w:pPr>
    <w:rPr>
      <w:rFonts w:ascii="Titan" w:eastAsia="Times New Roman" w:hAnsi="Titan" w:cs="Times New Roman"/>
      <w:sz w:val="24"/>
      <w:szCs w:val="20"/>
      <w:lang w:eastAsia="it-IT"/>
    </w:rPr>
  </w:style>
  <w:style w:type="paragraph" w:customStyle="1" w:styleId="NORMALEGIUSTIFICATO">
    <w:name w:val="NORMALE GIUSTIFICATO"/>
    <w:rsid w:val="00372297"/>
    <w:pPr>
      <w:spacing w:before="240" w:after="0" w:line="240" w:lineRule="exact"/>
      <w:jc w:val="both"/>
    </w:pPr>
    <w:rPr>
      <w:rFonts w:ascii="Times New Roman" w:eastAsia="Times New Roman" w:hAnsi="Times New Roman" w:cs="Times New Roman"/>
      <w:sz w:val="24"/>
      <w:szCs w:val="20"/>
      <w:lang w:eastAsia="it-IT"/>
    </w:rPr>
  </w:style>
  <w:style w:type="character" w:customStyle="1" w:styleId="ParagrafoelencoCarattere">
    <w:name w:val="Paragrafo elenco Carattere"/>
    <w:link w:val="Paragrafoelenco"/>
    <w:uiPriority w:val="34"/>
    <w:rsid w:val="009D2400"/>
  </w:style>
  <w:style w:type="paragraph" w:customStyle="1" w:styleId="Corpo">
    <w:name w:val="Corpo"/>
    <w:uiPriority w:val="99"/>
    <w:rsid w:val="009D240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 w:type="paragraph" w:styleId="Titolo">
    <w:name w:val="Title"/>
    <w:basedOn w:val="Normale"/>
    <w:link w:val="TitoloCarattere"/>
    <w:uiPriority w:val="99"/>
    <w:qFormat/>
    <w:rsid w:val="00FE6D4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Arial" w:eastAsia="Arial Unicode MS" w:hAnsi="Arial Unicode MS" w:cs="Arial"/>
      <w:color w:val="000000"/>
      <w:sz w:val="28"/>
      <w:szCs w:val="28"/>
      <w:u w:color="000000"/>
      <w:lang w:eastAsia="it-IT"/>
    </w:rPr>
  </w:style>
  <w:style w:type="character" w:customStyle="1" w:styleId="TitoloCarattere">
    <w:name w:val="Titolo Carattere"/>
    <w:basedOn w:val="Carpredefinitoparagrafo"/>
    <w:link w:val="Titolo"/>
    <w:uiPriority w:val="99"/>
    <w:rsid w:val="00FE6D4B"/>
    <w:rPr>
      <w:rFonts w:ascii="Arial" w:eastAsia="Arial Unicode MS" w:hAnsi="Arial Unicode MS" w:cs="Arial"/>
      <w:color w:val="000000"/>
      <w:sz w:val="28"/>
      <w:szCs w:val="28"/>
      <w:u w:color="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5"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F17"/>
  </w:style>
  <w:style w:type="paragraph" w:styleId="Titolo1">
    <w:name w:val="heading 1"/>
    <w:basedOn w:val="Default"/>
    <w:next w:val="Default"/>
    <w:link w:val="Titolo1Carattere"/>
    <w:qFormat/>
    <w:rsid w:val="00EB75F6"/>
    <w:pPr>
      <w:widowControl/>
      <w:numPr>
        <w:numId w:val="5"/>
      </w:numPr>
      <w:outlineLvl w:val="0"/>
    </w:pPr>
    <w:rPr>
      <w:rFonts w:ascii="Arial,Bold" w:eastAsia="Times New Roman" w:hAnsi="Arial,Bold" w:cs="Times New Roman"/>
      <w:color w:val="auto"/>
    </w:rPr>
  </w:style>
  <w:style w:type="paragraph" w:styleId="Titolo2">
    <w:name w:val="heading 2"/>
    <w:basedOn w:val="Default"/>
    <w:next w:val="Default"/>
    <w:link w:val="Titolo2Carattere"/>
    <w:qFormat/>
    <w:rsid w:val="00EB75F6"/>
    <w:pPr>
      <w:widowControl/>
      <w:numPr>
        <w:ilvl w:val="1"/>
        <w:numId w:val="5"/>
      </w:numPr>
      <w:outlineLvl w:val="1"/>
    </w:pPr>
    <w:rPr>
      <w:rFonts w:ascii="Arial,Bold" w:eastAsia="Times New Roman" w:hAnsi="Arial,Bold" w:cs="Times New Roman"/>
      <w:color w:val="auto"/>
    </w:rPr>
  </w:style>
  <w:style w:type="paragraph" w:styleId="Titolo3">
    <w:name w:val="heading 3"/>
    <w:aliases w:val="Table Attribute Heading,3 bullet,b,2"/>
    <w:basedOn w:val="Normale"/>
    <w:next w:val="Normale"/>
    <w:link w:val="Titolo3Carattere"/>
    <w:qFormat/>
    <w:rsid w:val="00EB75F6"/>
    <w:pPr>
      <w:keepNext/>
      <w:numPr>
        <w:ilvl w:val="2"/>
        <w:numId w:val="5"/>
      </w:numPr>
      <w:spacing w:after="0" w:line="240" w:lineRule="auto"/>
      <w:ind w:right="828"/>
      <w:jc w:val="both"/>
      <w:outlineLvl w:val="2"/>
    </w:pPr>
    <w:rPr>
      <w:rFonts w:ascii="Arial" w:eastAsia="Times New Roman" w:hAnsi="Arial" w:cs="Times New Roman"/>
      <w:b/>
      <w:i/>
      <w:iCs/>
      <w:szCs w:val="24"/>
      <w:lang w:eastAsia="it-IT"/>
    </w:rPr>
  </w:style>
  <w:style w:type="paragraph" w:styleId="Titolo4">
    <w:name w:val="heading 4"/>
    <w:basedOn w:val="Normale"/>
    <w:next w:val="Normale"/>
    <w:link w:val="Titolo4Carattere"/>
    <w:qFormat/>
    <w:rsid w:val="00EB75F6"/>
    <w:pPr>
      <w:keepNext/>
      <w:numPr>
        <w:ilvl w:val="3"/>
        <w:numId w:val="5"/>
      </w:numPr>
      <w:spacing w:after="0" w:line="240" w:lineRule="auto"/>
      <w:ind w:right="828"/>
      <w:jc w:val="both"/>
      <w:outlineLvl w:val="3"/>
    </w:pPr>
    <w:rPr>
      <w:rFonts w:ascii="Garamond" w:eastAsia="Times New Roman" w:hAnsi="Garamond" w:cs="Times New Roman"/>
      <w:b/>
      <w:bCs/>
      <w:i/>
      <w:iCs/>
      <w:sz w:val="24"/>
      <w:szCs w:val="24"/>
      <w:lang w:eastAsia="it-IT"/>
    </w:rPr>
  </w:style>
  <w:style w:type="paragraph" w:styleId="Titolo5">
    <w:name w:val="heading 5"/>
    <w:basedOn w:val="Normale"/>
    <w:next w:val="Normale"/>
    <w:link w:val="Titolo5Carattere"/>
    <w:qFormat/>
    <w:rsid w:val="00EB75F6"/>
    <w:pPr>
      <w:keepNext/>
      <w:numPr>
        <w:ilvl w:val="4"/>
        <w:numId w:val="5"/>
      </w:numPr>
      <w:spacing w:after="0" w:line="240" w:lineRule="auto"/>
      <w:jc w:val="both"/>
      <w:outlineLvl w:val="4"/>
    </w:pPr>
    <w:rPr>
      <w:rFonts w:ascii="Garamond" w:eastAsia="Times New Roman" w:hAnsi="Garamond" w:cs="Times New Roman"/>
      <w:b/>
      <w:bCs/>
      <w:i/>
      <w:iCs/>
      <w:sz w:val="24"/>
      <w:szCs w:val="24"/>
      <w:lang w:eastAsia="it-IT"/>
    </w:rPr>
  </w:style>
  <w:style w:type="paragraph" w:styleId="Titolo6">
    <w:name w:val="heading 6"/>
    <w:basedOn w:val="Normale"/>
    <w:next w:val="Normale"/>
    <w:link w:val="Titolo6Carattere"/>
    <w:qFormat/>
    <w:rsid w:val="00EB75F6"/>
    <w:pPr>
      <w:keepNext/>
      <w:numPr>
        <w:ilvl w:val="5"/>
        <w:numId w:val="5"/>
      </w:numPr>
      <w:spacing w:after="0" w:line="240" w:lineRule="auto"/>
      <w:jc w:val="both"/>
      <w:outlineLvl w:val="5"/>
    </w:pPr>
    <w:rPr>
      <w:rFonts w:ascii="Garamond" w:eastAsia="Times New Roman" w:hAnsi="Garamond" w:cs="Times New Roman"/>
      <w:b/>
      <w:bCs/>
      <w:sz w:val="24"/>
      <w:szCs w:val="24"/>
      <w:lang w:eastAsia="it-IT"/>
    </w:rPr>
  </w:style>
  <w:style w:type="paragraph" w:styleId="Titolo7">
    <w:name w:val="heading 7"/>
    <w:basedOn w:val="Normale"/>
    <w:next w:val="Normale"/>
    <w:link w:val="Titolo7Carattere"/>
    <w:qFormat/>
    <w:rsid w:val="00EB75F6"/>
    <w:pPr>
      <w:keepNext/>
      <w:numPr>
        <w:ilvl w:val="6"/>
        <w:numId w:val="5"/>
      </w:numPr>
      <w:autoSpaceDE w:val="0"/>
      <w:autoSpaceDN w:val="0"/>
      <w:adjustRightInd w:val="0"/>
      <w:spacing w:after="0" w:line="240" w:lineRule="auto"/>
      <w:jc w:val="both"/>
      <w:outlineLvl w:val="6"/>
    </w:pPr>
    <w:rPr>
      <w:rFonts w:ascii="Garamond" w:eastAsia="Times New Roman" w:hAnsi="Garamond" w:cs="Arial"/>
      <w:i/>
      <w:iCs/>
      <w:sz w:val="24"/>
      <w:szCs w:val="24"/>
      <w:lang w:eastAsia="it-IT"/>
    </w:rPr>
  </w:style>
  <w:style w:type="paragraph" w:styleId="Titolo8">
    <w:name w:val="heading 8"/>
    <w:basedOn w:val="Normale"/>
    <w:next w:val="Normale"/>
    <w:link w:val="Titolo8Carattere"/>
    <w:qFormat/>
    <w:rsid w:val="00EB75F6"/>
    <w:pPr>
      <w:keepNext/>
      <w:numPr>
        <w:ilvl w:val="7"/>
        <w:numId w:val="5"/>
      </w:numPr>
      <w:spacing w:after="0" w:line="240" w:lineRule="auto"/>
      <w:jc w:val="both"/>
      <w:outlineLvl w:val="7"/>
    </w:pPr>
    <w:rPr>
      <w:rFonts w:ascii="Times New Roman" w:eastAsia="Times New Roman" w:hAnsi="Times New Roman" w:cs="Times New Roman"/>
      <w:b/>
      <w:sz w:val="24"/>
      <w:szCs w:val="20"/>
      <w:lang w:eastAsia="it-IT"/>
    </w:rPr>
  </w:style>
  <w:style w:type="paragraph" w:styleId="Titolo9">
    <w:name w:val="heading 9"/>
    <w:basedOn w:val="Normale"/>
    <w:next w:val="Normale"/>
    <w:link w:val="Titolo9Carattere"/>
    <w:qFormat/>
    <w:rsid w:val="00EB75F6"/>
    <w:pPr>
      <w:keepNext/>
      <w:numPr>
        <w:ilvl w:val="8"/>
        <w:numId w:val="5"/>
      </w:numPr>
      <w:spacing w:after="0" w:line="240" w:lineRule="auto"/>
      <w:jc w:val="center"/>
      <w:outlineLvl w:val="8"/>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067D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aliases w:val="form,form1,hd,h"/>
    <w:basedOn w:val="Normale"/>
    <w:link w:val="IntestazioneCarattere"/>
    <w:unhideWhenUsed/>
    <w:rsid w:val="00443D4A"/>
    <w:pPr>
      <w:tabs>
        <w:tab w:val="center" w:pos="4819"/>
        <w:tab w:val="right" w:pos="9638"/>
      </w:tabs>
      <w:spacing w:after="0" w:line="240" w:lineRule="auto"/>
    </w:pPr>
  </w:style>
  <w:style w:type="character" w:customStyle="1" w:styleId="IntestazioneCarattere">
    <w:name w:val="Intestazione Carattere"/>
    <w:aliases w:val="form Carattere,form1 Carattere,hd Carattere,h Carattere"/>
    <w:basedOn w:val="Carpredefinitoparagrafo"/>
    <w:link w:val="Intestazione"/>
    <w:rsid w:val="00443D4A"/>
  </w:style>
  <w:style w:type="paragraph" w:styleId="Pidipagina">
    <w:name w:val="footer"/>
    <w:basedOn w:val="Normale"/>
    <w:link w:val="PidipaginaCarattere"/>
    <w:unhideWhenUsed/>
    <w:rsid w:val="00443D4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43D4A"/>
  </w:style>
  <w:style w:type="paragraph" w:styleId="Testonotadichiusura">
    <w:name w:val="endnote text"/>
    <w:basedOn w:val="Normale"/>
    <w:link w:val="TestonotadichiusuraCarattere"/>
    <w:uiPriority w:val="99"/>
    <w:rsid w:val="00B00471"/>
    <w:pPr>
      <w:spacing w:after="240" w:line="240" w:lineRule="auto"/>
      <w:jc w:val="both"/>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rsid w:val="00B00471"/>
    <w:rPr>
      <w:rFonts w:ascii="Times New Roman" w:eastAsia="Times New Roman" w:hAnsi="Times New Roman" w:cs="Times New Roman"/>
      <w:sz w:val="20"/>
      <w:szCs w:val="20"/>
      <w:lang w:eastAsia="it-IT"/>
    </w:rPr>
  </w:style>
  <w:style w:type="paragraph" w:styleId="Paragrafoelenco">
    <w:name w:val="List Paragraph"/>
    <w:basedOn w:val="Normale"/>
    <w:link w:val="ParagrafoelencoCarattere"/>
    <w:uiPriority w:val="34"/>
    <w:qFormat/>
    <w:rsid w:val="00B00471"/>
    <w:pPr>
      <w:ind w:left="720"/>
      <w:contextualSpacing/>
    </w:pPr>
  </w:style>
  <w:style w:type="paragraph" w:styleId="Testonotaapidipagina">
    <w:name w:val="footnote text"/>
    <w:basedOn w:val="Normale"/>
    <w:link w:val="TestonotaapidipaginaCarattere"/>
    <w:semiHidden/>
    <w:unhideWhenUsed/>
    <w:rsid w:val="00B004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00471"/>
    <w:rPr>
      <w:sz w:val="20"/>
      <w:szCs w:val="20"/>
    </w:rPr>
  </w:style>
  <w:style w:type="character" w:styleId="Rimandonotaapidipagina">
    <w:name w:val="footnote reference"/>
    <w:basedOn w:val="Carpredefinitoparagrafo"/>
    <w:semiHidden/>
    <w:unhideWhenUsed/>
    <w:rsid w:val="00B00471"/>
    <w:rPr>
      <w:vertAlign w:val="superscript"/>
    </w:rPr>
  </w:style>
  <w:style w:type="character" w:styleId="Collegamentoipertestuale">
    <w:name w:val="Hyperlink"/>
    <w:basedOn w:val="Carpredefinitoparagrafo"/>
    <w:uiPriority w:val="99"/>
    <w:unhideWhenUsed/>
    <w:rsid w:val="00A364E5"/>
    <w:rPr>
      <w:color w:val="0000FF" w:themeColor="hyperlink"/>
      <w:u w:val="single"/>
    </w:rPr>
  </w:style>
  <w:style w:type="character" w:styleId="Rimandocommento">
    <w:name w:val="annotation reference"/>
    <w:basedOn w:val="Carpredefinitoparagrafo"/>
    <w:semiHidden/>
    <w:unhideWhenUsed/>
    <w:rsid w:val="0004769D"/>
    <w:rPr>
      <w:sz w:val="16"/>
      <w:szCs w:val="16"/>
    </w:rPr>
  </w:style>
  <w:style w:type="paragraph" w:styleId="Testocommento">
    <w:name w:val="annotation text"/>
    <w:basedOn w:val="Normale"/>
    <w:link w:val="TestocommentoCarattere"/>
    <w:semiHidden/>
    <w:unhideWhenUsed/>
    <w:rsid w:val="0004769D"/>
    <w:pPr>
      <w:spacing w:line="240" w:lineRule="auto"/>
    </w:pPr>
    <w:rPr>
      <w:sz w:val="20"/>
      <w:szCs w:val="20"/>
    </w:rPr>
  </w:style>
  <w:style w:type="character" w:customStyle="1" w:styleId="TestocommentoCarattere">
    <w:name w:val="Testo commento Carattere"/>
    <w:basedOn w:val="Carpredefinitoparagrafo"/>
    <w:link w:val="Testocommento"/>
    <w:semiHidden/>
    <w:rsid w:val="0004769D"/>
    <w:rPr>
      <w:sz w:val="20"/>
      <w:szCs w:val="20"/>
    </w:rPr>
  </w:style>
  <w:style w:type="paragraph" w:styleId="Soggettocommento">
    <w:name w:val="annotation subject"/>
    <w:basedOn w:val="Testocommento"/>
    <w:next w:val="Testocommento"/>
    <w:link w:val="SoggettocommentoCarattere"/>
    <w:semiHidden/>
    <w:unhideWhenUsed/>
    <w:rsid w:val="0004769D"/>
    <w:rPr>
      <w:b/>
      <w:bCs/>
    </w:rPr>
  </w:style>
  <w:style w:type="character" w:customStyle="1" w:styleId="SoggettocommentoCarattere">
    <w:name w:val="Soggetto commento Carattere"/>
    <w:basedOn w:val="TestocommentoCarattere"/>
    <w:link w:val="Soggettocommento"/>
    <w:semiHidden/>
    <w:rsid w:val="0004769D"/>
    <w:rPr>
      <w:b/>
      <w:bCs/>
      <w:sz w:val="20"/>
      <w:szCs w:val="20"/>
    </w:rPr>
  </w:style>
  <w:style w:type="table" w:styleId="Grigliatabella">
    <w:name w:val="Table Grid"/>
    <w:basedOn w:val="Tabellanormale"/>
    <w:rsid w:val="008F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E453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basedOn w:val="Carpredefinitoparagrafo"/>
    <w:link w:val="Titolo1"/>
    <w:rsid w:val="00EB75F6"/>
    <w:rPr>
      <w:rFonts w:ascii="Arial,Bold" w:eastAsia="Times New Roman" w:hAnsi="Arial,Bold" w:cs="Times New Roman"/>
      <w:sz w:val="24"/>
      <w:szCs w:val="24"/>
      <w:lang w:eastAsia="it-IT"/>
    </w:rPr>
  </w:style>
  <w:style w:type="character" w:customStyle="1" w:styleId="Titolo2Carattere">
    <w:name w:val="Titolo 2 Carattere"/>
    <w:basedOn w:val="Carpredefinitoparagrafo"/>
    <w:link w:val="Titolo2"/>
    <w:rsid w:val="00EB75F6"/>
    <w:rPr>
      <w:rFonts w:ascii="Arial,Bold" w:eastAsia="Times New Roman" w:hAnsi="Arial,Bold" w:cs="Times New Roman"/>
      <w:sz w:val="24"/>
      <w:szCs w:val="24"/>
      <w:lang w:eastAsia="it-IT"/>
    </w:rPr>
  </w:style>
  <w:style w:type="character" w:customStyle="1" w:styleId="Titolo3Carattere">
    <w:name w:val="Titolo 3 Carattere"/>
    <w:aliases w:val="Table Attribute Heading Carattere,3 bullet Carattere,b Carattere,2 Carattere"/>
    <w:basedOn w:val="Carpredefinitoparagrafo"/>
    <w:link w:val="Titolo3"/>
    <w:rsid w:val="00EB75F6"/>
    <w:rPr>
      <w:rFonts w:ascii="Arial" w:eastAsia="Times New Roman" w:hAnsi="Arial" w:cs="Times New Roman"/>
      <w:b/>
      <w:i/>
      <w:iCs/>
      <w:szCs w:val="24"/>
      <w:lang w:eastAsia="it-IT"/>
    </w:rPr>
  </w:style>
  <w:style w:type="character" w:customStyle="1" w:styleId="Titolo4Carattere">
    <w:name w:val="Titolo 4 Carattere"/>
    <w:basedOn w:val="Carpredefinitoparagrafo"/>
    <w:link w:val="Titolo4"/>
    <w:rsid w:val="00EB75F6"/>
    <w:rPr>
      <w:rFonts w:ascii="Garamond" w:eastAsia="Times New Roman" w:hAnsi="Garamond" w:cs="Times New Roman"/>
      <w:b/>
      <w:bCs/>
      <w:i/>
      <w:iCs/>
      <w:sz w:val="24"/>
      <w:szCs w:val="24"/>
      <w:lang w:eastAsia="it-IT"/>
    </w:rPr>
  </w:style>
  <w:style w:type="character" w:customStyle="1" w:styleId="Titolo5Carattere">
    <w:name w:val="Titolo 5 Carattere"/>
    <w:basedOn w:val="Carpredefinitoparagrafo"/>
    <w:link w:val="Titolo5"/>
    <w:rsid w:val="00EB75F6"/>
    <w:rPr>
      <w:rFonts w:ascii="Garamond" w:eastAsia="Times New Roman" w:hAnsi="Garamond" w:cs="Times New Roman"/>
      <w:b/>
      <w:bCs/>
      <w:i/>
      <w:iCs/>
      <w:sz w:val="24"/>
      <w:szCs w:val="24"/>
      <w:lang w:eastAsia="it-IT"/>
    </w:rPr>
  </w:style>
  <w:style w:type="character" w:customStyle="1" w:styleId="Titolo6Carattere">
    <w:name w:val="Titolo 6 Carattere"/>
    <w:basedOn w:val="Carpredefinitoparagrafo"/>
    <w:link w:val="Titolo6"/>
    <w:rsid w:val="00EB75F6"/>
    <w:rPr>
      <w:rFonts w:ascii="Garamond" w:eastAsia="Times New Roman" w:hAnsi="Garamond" w:cs="Times New Roman"/>
      <w:b/>
      <w:bCs/>
      <w:sz w:val="24"/>
      <w:szCs w:val="24"/>
      <w:lang w:eastAsia="it-IT"/>
    </w:rPr>
  </w:style>
  <w:style w:type="character" w:customStyle="1" w:styleId="Titolo7Carattere">
    <w:name w:val="Titolo 7 Carattere"/>
    <w:basedOn w:val="Carpredefinitoparagrafo"/>
    <w:link w:val="Titolo7"/>
    <w:rsid w:val="00EB75F6"/>
    <w:rPr>
      <w:rFonts w:ascii="Garamond" w:eastAsia="Times New Roman" w:hAnsi="Garamond" w:cs="Arial"/>
      <w:i/>
      <w:iCs/>
      <w:sz w:val="24"/>
      <w:szCs w:val="24"/>
      <w:lang w:eastAsia="it-IT"/>
    </w:rPr>
  </w:style>
  <w:style w:type="character" w:customStyle="1" w:styleId="Titolo8Carattere">
    <w:name w:val="Titolo 8 Carattere"/>
    <w:basedOn w:val="Carpredefinitoparagrafo"/>
    <w:link w:val="Titolo8"/>
    <w:rsid w:val="00EB75F6"/>
    <w:rPr>
      <w:rFonts w:ascii="Times New Roman" w:eastAsia="Times New Roman" w:hAnsi="Times New Roman" w:cs="Times New Roman"/>
      <w:b/>
      <w:sz w:val="24"/>
      <w:szCs w:val="20"/>
      <w:lang w:eastAsia="it-IT"/>
    </w:rPr>
  </w:style>
  <w:style w:type="character" w:customStyle="1" w:styleId="Titolo9Carattere">
    <w:name w:val="Titolo 9 Carattere"/>
    <w:basedOn w:val="Carpredefinitoparagrafo"/>
    <w:link w:val="Titolo9"/>
    <w:rsid w:val="00EB75F6"/>
    <w:rPr>
      <w:rFonts w:ascii="Times New Roman" w:eastAsia="Times New Roman" w:hAnsi="Times New Roman" w:cs="Times New Roman"/>
      <w:b/>
      <w:bCs/>
      <w:lang w:eastAsia="it-IT"/>
    </w:rPr>
  </w:style>
  <w:style w:type="paragraph" w:styleId="Corpodeltesto2">
    <w:name w:val="Body Text 2"/>
    <w:basedOn w:val="Normale"/>
    <w:link w:val="Corpodeltesto2Carattere"/>
    <w:semiHidden/>
    <w:rsid w:val="00EB75F6"/>
    <w:pPr>
      <w:overflowPunct w:val="0"/>
      <w:autoSpaceDE w:val="0"/>
      <w:autoSpaceDN w:val="0"/>
      <w:adjustRightInd w:val="0"/>
      <w:spacing w:after="0" w:line="240" w:lineRule="auto"/>
      <w:jc w:val="both"/>
      <w:textAlignment w:val="baseline"/>
    </w:pPr>
    <w:rPr>
      <w:rFonts w:ascii="Garamond" w:eastAsia="Times New Roman" w:hAnsi="Garamond" w:cs="Times New Roman"/>
      <w:noProof/>
      <w:sz w:val="28"/>
      <w:szCs w:val="20"/>
      <w:lang w:eastAsia="it-IT"/>
    </w:rPr>
  </w:style>
  <w:style w:type="character" w:customStyle="1" w:styleId="Corpodeltesto2Carattere">
    <w:name w:val="Corpo del testo 2 Carattere"/>
    <w:basedOn w:val="Carpredefinitoparagrafo"/>
    <w:link w:val="Corpodeltesto2"/>
    <w:semiHidden/>
    <w:rsid w:val="00EB75F6"/>
    <w:rPr>
      <w:rFonts w:ascii="Garamond" w:eastAsia="Times New Roman" w:hAnsi="Garamond" w:cs="Times New Roman"/>
      <w:noProof/>
      <w:sz w:val="28"/>
      <w:szCs w:val="20"/>
      <w:lang w:eastAsia="it-IT"/>
    </w:rPr>
  </w:style>
  <w:style w:type="paragraph" w:customStyle="1" w:styleId="usoboll1">
    <w:name w:val="usoboll1"/>
    <w:basedOn w:val="Normale"/>
    <w:rsid w:val="00EB75F6"/>
    <w:pPr>
      <w:widowControl w:val="0"/>
      <w:spacing w:after="0" w:line="482" w:lineRule="exact"/>
      <w:jc w:val="both"/>
    </w:pPr>
    <w:rPr>
      <w:rFonts w:ascii="Times New Roman" w:eastAsia="Times New Roman" w:hAnsi="Times New Roman" w:cs="Times New Roman"/>
      <w:sz w:val="24"/>
      <w:szCs w:val="20"/>
      <w:lang w:eastAsia="it-IT"/>
    </w:rPr>
  </w:style>
  <w:style w:type="paragraph" w:customStyle="1" w:styleId="TableText">
    <w:name w:val="Table Text"/>
    <w:aliases w:val="bt,Body3,body text,body tesx,Para,BODY TEXT,t,Block text,Text,heading_txt,bodytxy2,EHPT,Body Text2,bt1,bodytext,BT,txt1,T1,Title 1,EDStext,sp,bullet title,sbs,block text,Resume Text,bt4,body text4,bt5,tx,text"/>
    <w:basedOn w:val="Default"/>
    <w:next w:val="Default"/>
    <w:rsid w:val="00EB75F6"/>
    <w:pPr>
      <w:widowControl/>
    </w:pPr>
    <w:rPr>
      <w:rFonts w:ascii="Arial,Bold" w:eastAsia="Times New Roman" w:hAnsi="Arial,Bold" w:cs="Times New Roman"/>
      <w:color w:val="auto"/>
    </w:rPr>
  </w:style>
  <w:style w:type="paragraph" w:customStyle="1" w:styleId="testoprg">
    <w:name w:val="testoprg"/>
    <w:basedOn w:val="Default"/>
    <w:next w:val="Default"/>
    <w:rsid w:val="00EB75F6"/>
    <w:pPr>
      <w:widowControl/>
    </w:pPr>
    <w:rPr>
      <w:rFonts w:ascii="Arial,Bold" w:eastAsia="Times New Roman" w:hAnsi="Arial,Bold" w:cs="Times New Roman"/>
      <w:color w:val="auto"/>
    </w:rPr>
  </w:style>
  <w:style w:type="paragraph" w:customStyle="1" w:styleId="Rub3">
    <w:name w:val="Rub3"/>
    <w:basedOn w:val="Default"/>
    <w:next w:val="Default"/>
    <w:rsid w:val="00EB75F6"/>
    <w:pPr>
      <w:widowControl/>
    </w:pPr>
    <w:rPr>
      <w:rFonts w:ascii="Arial,Bold" w:eastAsia="Times New Roman" w:hAnsi="Arial,Bold" w:cs="Times New Roman"/>
      <w:color w:val="auto"/>
    </w:rPr>
  </w:style>
  <w:style w:type="paragraph" w:styleId="Rientrocorpodeltesto2">
    <w:name w:val="Body Text Indent 2"/>
    <w:basedOn w:val="Default"/>
    <w:next w:val="Default"/>
    <w:link w:val="Rientrocorpodeltesto2Carattere"/>
    <w:semiHidden/>
    <w:rsid w:val="00EB75F6"/>
    <w:pPr>
      <w:widowControl/>
    </w:pPr>
    <w:rPr>
      <w:rFonts w:ascii="Arial,Bold" w:eastAsia="Times New Roman" w:hAnsi="Arial,Bold" w:cs="Times New Roman"/>
      <w:color w:val="auto"/>
    </w:rPr>
  </w:style>
  <w:style w:type="character" w:customStyle="1" w:styleId="Rientrocorpodeltesto2Carattere">
    <w:name w:val="Rientro corpo del testo 2 Carattere"/>
    <w:basedOn w:val="Carpredefinitoparagrafo"/>
    <w:link w:val="Rientrocorpodeltesto2"/>
    <w:semiHidden/>
    <w:rsid w:val="00EB75F6"/>
    <w:rPr>
      <w:rFonts w:ascii="Arial,Bold" w:eastAsia="Times New Roman" w:hAnsi="Arial,Bold" w:cs="Times New Roman"/>
      <w:sz w:val="24"/>
      <w:szCs w:val="24"/>
      <w:lang w:eastAsia="it-IT"/>
    </w:rPr>
  </w:style>
  <w:style w:type="paragraph" w:styleId="Corpodeltesto3">
    <w:name w:val="Body Text 3"/>
    <w:basedOn w:val="Normale"/>
    <w:link w:val="Corpodeltesto3Carattere"/>
    <w:semiHidden/>
    <w:rsid w:val="00EB75F6"/>
    <w:pPr>
      <w:spacing w:after="0" w:line="240" w:lineRule="auto"/>
      <w:ind w:right="828"/>
      <w:jc w:val="both"/>
    </w:pPr>
    <w:rPr>
      <w:rFonts w:ascii="Garamond" w:eastAsia="Times New Roman" w:hAnsi="Garamond" w:cs="Times New Roman"/>
      <w:sz w:val="28"/>
      <w:szCs w:val="24"/>
      <w:lang w:eastAsia="it-IT"/>
    </w:rPr>
  </w:style>
  <w:style w:type="character" w:customStyle="1" w:styleId="Corpodeltesto3Carattere">
    <w:name w:val="Corpo del testo 3 Carattere"/>
    <w:basedOn w:val="Carpredefinitoparagrafo"/>
    <w:link w:val="Corpodeltesto3"/>
    <w:semiHidden/>
    <w:rsid w:val="00EB75F6"/>
    <w:rPr>
      <w:rFonts w:ascii="Garamond" w:eastAsia="Times New Roman" w:hAnsi="Garamond" w:cs="Times New Roman"/>
      <w:sz w:val="28"/>
      <w:szCs w:val="24"/>
      <w:lang w:eastAsia="it-IT"/>
    </w:rPr>
  </w:style>
  <w:style w:type="paragraph" w:styleId="Rientrocorpodeltesto">
    <w:name w:val="Body Text Indent"/>
    <w:basedOn w:val="Normale"/>
    <w:link w:val="RientrocorpodeltestoCarattere"/>
    <w:rsid w:val="00EB75F6"/>
    <w:pPr>
      <w:spacing w:after="0" w:line="240" w:lineRule="auto"/>
      <w:ind w:left="1276"/>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EB75F6"/>
    <w:rPr>
      <w:rFonts w:ascii="Times New Roman" w:eastAsia="Times New Roman" w:hAnsi="Times New Roman" w:cs="Times New Roman"/>
      <w:sz w:val="24"/>
      <w:szCs w:val="20"/>
      <w:lang w:eastAsia="it-IT"/>
    </w:rPr>
  </w:style>
  <w:style w:type="paragraph" w:customStyle="1" w:styleId="Body">
    <w:name w:val="Body"/>
    <w:aliases w:val="by"/>
    <w:basedOn w:val="Normale"/>
    <w:rsid w:val="00EB75F6"/>
    <w:pPr>
      <w:spacing w:after="260" w:line="260" w:lineRule="exact"/>
      <w:jc w:val="both"/>
    </w:pPr>
    <w:rPr>
      <w:rFonts w:ascii="Times" w:eastAsia="Times New Roman" w:hAnsi="Times" w:cs="Times New Roman"/>
      <w:szCs w:val="20"/>
      <w:lang w:eastAsia="it-IT"/>
    </w:rPr>
  </w:style>
  <w:style w:type="paragraph" w:customStyle="1" w:styleId="testo1">
    <w:name w:val="testo1"/>
    <w:basedOn w:val="Normale"/>
    <w:rsid w:val="00EB75F6"/>
    <w:pPr>
      <w:spacing w:after="240" w:line="240" w:lineRule="auto"/>
      <w:ind w:left="284"/>
      <w:jc w:val="both"/>
    </w:pPr>
    <w:rPr>
      <w:rFonts w:ascii="Times New Roman" w:eastAsia="Times New Roman" w:hAnsi="Times New Roman" w:cs="Times New Roman"/>
      <w:szCs w:val="20"/>
      <w:lang w:eastAsia="it-IT"/>
    </w:rPr>
  </w:style>
  <w:style w:type="paragraph" w:styleId="Rientrocorpodeltesto3">
    <w:name w:val="Body Text Indent 3"/>
    <w:basedOn w:val="Normale"/>
    <w:link w:val="Rientrocorpodeltesto3Carattere"/>
    <w:semiHidden/>
    <w:rsid w:val="00EB75F6"/>
    <w:pPr>
      <w:spacing w:after="0" w:line="240" w:lineRule="auto"/>
      <w:ind w:left="709"/>
      <w:jc w:val="both"/>
    </w:pPr>
    <w:rPr>
      <w:rFonts w:ascii="Times New Roman" w:eastAsia="Times New Roman"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semiHidden/>
    <w:rsid w:val="00EB75F6"/>
    <w:rPr>
      <w:rFonts w:ascii="Times New Roman" w:eastAsia="Times New Roman" w:hAnsi="Times New Roman" w:cs="Times New Roman"/>
      <w:sz w:val="24"/>
      <w:szCs w:val="24"/>
      <w:lang w:eastAsia="it-IT"/>
    </w:rPr>
  </w:style>
  <w:style w:type="paragraph" w:styleId="Testodelblocco">
    <w:name w:val="Block Text"/>
    <w:basedOn w:val="Normale"/>
    <w:semiHidden/>
    <w:rsid w:val="00EB75F6"/>
    <w:pPr>
      <w:tabs>
        <w:tab w:val="num" w:pos="2268"/>
      </w:tabs>
      <w:spacing w:after="0" w:line="240" w:lineRule="auto"/>
      <w:ind w:left="2340" w:right="828" w:hanging="360"/>
      <w:jc w:val="both"/>
    </w:pPr>
    <w:rPr>
      <w:rFonts w:ascii="Garamond" w:eastAsia="Times New Roman" w:hAnsi="Garamond" w:cs="Times New Roman"/>
      <w:sz w:val="28"/>
      <w:szCs w:val="24"/>
      <w:lang w:eastAsia="it-IT"/>
    </w:rPr>
  </w:style>
  <w:style w:type="paragraph" w:customStyle="1" w:styleId="testo3">
    <w:name w:val="testo3"/>
    <w:basedOn w:val="Rientronormale"/>
    <w:rsid w:val="00EB75F6"/>
    <w:pPr>
      <w:spacing w:after="120"/>
      <w:ind w:left="1276"/>
      <w:jc w:val="both"/>
    </w:pPr>
    <w:rPr>
      <w:sz w:val="22"/>
      <w:szCs w:val="20"/>
    </w:rPr>
  </w:style>
  <w:style w:type="paragraph" w:styleId="Rientronormale">
    <w:name w:val="Normal Indent"/>
    <w:basedOn w:val="Normale"/>
    <w:semiHidden/>
    <w:rsid w:val="00EB75F6"/>
    <w:pPr>
      <w:spacing w:after="0" w:line="240" w:lineRule="auto"/>
      <w:ind w:left="708"/>
    </w:pPr>
    <w:rPr>
      <w:rFonts w:ascii="Times New Roman" w:eastAsia="Times New Roman" w:hAnsi="Times New Roman" w:cs="Times New Roman"/>
      <w:sz w:val="24"/>
      <w:szCs w:val="24"/>
      <w:lang w:eastAsia="it-IT"/>
    </w:rPr>
  </w:style>
  <w:style w:type="paragraph" w:customStyle="1" w:styleId="trattino">
    <w:name w:val="trattino"/>
    <w:basedOn w:val="Normale"/>
    <w:rsid w:val="00EB75F6"/>
    <w:pPr>
      <w:numPr>
        <w:numId w:val="1"/>
      </w:numPr>
      <w:spacing w:after="120" w:line="240" w:lineRule="auto"/>
      <w:ind w:left="1418" w:hanging="284"/>
    </w:pPr>
    <w:rPr>
      <w:rFonts w:ascii="Times New Roman" w:eastAsia="Times New Roman" w:hAnsi="Times New Roman" w:cs="Times New Roman"/>
      <w:color w:val="000000"/>
      <w:sz w:val="24"/>
      <w:szCs w:val="20"/>
      <w:lang w:eastAsia="it-IT"/>
    </w:rPr>
  </w:style>
  <w:style w:type="paragraph" w:customStyle="1" w:styleId="BodyText21">
    <w:name w:val="Body Text 21"/>
    <w:basedOn w:val="Normale"/>
    <w:rsid w:val="00EB75F6"/>
    <w:pPr>
      <w:spacing w:after="0" w:line="240" w:lineRule="auto"/>
      <w:jc w:val="both"/>
    </w:pPr>
    <w:rPr>
      <w:rFonts w:ascii="Times New Roman" w:eastAsia="Times New Roman" w:hAnsi="Times New Roman" w:cs="Times New Roman"/>
      <w:sz w:val="24"/>
      <w:szCs w:val="20"/>
      <w:lang w:eastAsia="it-IT"/>
    </w:rPr>
  </w:style>
  <w:style w:type="character" w:customStyle="1" w:styleId="AAReference">
    <w:name w:val="AA Reference"/>
    <w:basedOn w:val="Carpredefinitoparagrafo"/>
    <w:rsid w:val="00EB75F6"/>
    <w:rPr>
      <w:rFonts w:ascii="Arial" w:hAnsi="Arial"/>
      <w:dstrike w:val="0"/>
      <w:noProof w:val="0"/>
      <w:color w:val="auto"/>
      <w:spacing w:val="0"/>
      <w:w w:val="100"/>
      <w:position w:val="0"/>
      <w:sz w:val="14"/>
      <w:vertAlign w:val="baseline"/>
      <w:lang w:val="en-US"/>
    </w:rPr>
  </w:style>
  <w:style w:type="paragraph" w:customStyle="1" w:styleId="AANumbering">
    <w:name w:val="AA Numbering"/>
    <w:basedOn w:val="Normale"/>
    <w:rsid w:val="00EB75F6"/>
    <w:pPr>
      <w:numPr>
        <w:numId w:val="3"/>
      </w:numPr>
      <w:tabs>
        <w:tab w:val="left" w:pos="1134"/>
      </w:tabs>
      <w:spacing w:before="120" w:after="0" w:line="240" w:lineRule="auto"/>
      <w:ind w:left="0" w:firstLine="0"/>
      <w:jc w:val="both"/>
    </w:pPr>
    <w:rPr>
      <w:rFonts w:ascii="Times New Roman" w:eastAsia="Times New Roman" w:hAnsi="Times New Roman" w:cs="Times New Roman"/>
      <w:sz w:val="24"/>
      <w:szCs w:val="20"/>
      <w:lang w:val="en-US" w:eastAsia="it-IT"/>
    </w:rPr>
  </w:style>
  <w:style w:type="character" w:customStyle="1" w:styleId="AAAddress">
    <w:name w:val="AA Address"/>
    <w:basedOn w:val="Carpredefinitoparagrafo"/>
    <w:rsid w:val="00EB75F6"/>
    <w:rPr>
      <w:rFonts w:ascii="Arial" w:hAnsi="Arial"/>
      <w:dstrike w:val="0"/>
      <w:noProof w:val="0"/>
      <w:color w:val="auto"/>
      <w:spacing w:val="0"/>
      <w:w w:val="100"/>
      <w:position w:val="0"/>
      <w:sz w:val="14"/>
      <w:u w:val="none"/>
      <w:vertAlign w:val="baseline"/>
      <w:lang w:val="en-US"/>
    </w:rPr>
  </w:style>
  <w:style w:type="paragraph" w:styleId="PreformattatoHTML">
    <w:name w:val="HTML Preformatted"/>
    <w:basedOn w:val="Normale"/>
    <w:link w:val="PreformattatoHTMLCarattere"/>
    <w:semiHidden/>
    <w:rsid w:val="00EB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semiHidden/>
    <w:rsid w:val="00EB75F6"/>
    <w:rPr>
      <w:rFonts w:ascii="Courier New" w:eastAsia="Times New Roman" w:hAnsi="Courier New" w:cs="Courier New"/>
      <w:sz w:val="20"/>
      <w:szCs w:val="20"/>
      <w:lang w:eastAsia="it-IT"/>
    </w:rPr>
  </w:style>
  <w:style w:type="character" w:styleId="Numeropagina">
    <w:name w:val="page number"/>
    <w:basedOn w:val="Carpredefinitoparagrafo"/>
    <w:semiHidden/>
    <w:rsid w:val="00EB75F6"/>
  </w:style>
  <w:style w:type="character" w:styleId="Collegamentovisitato">
    <w:name w:val="FollowedHyperlink"/>
    <w:basedOn w:val="Carpredefinitoparagrafo"/>
    <w:semiHidden/>
    <w:rsid w:val="00EB75F6"/>
    <w:rPr>
      <w:color w:val="800080"/>
      <w:u w:val="single"/>
    </w:rPr>
  </w:style>
  <w:style w:type="paragraph" w:customStyle="1" w:styleId="provvr01">
    <w:name w:val="provv_r01"/>
    <w:basedOn w:val="Normale"/>
    <w:rsid w:val="00EB75F6"/>
    <w:pPr>
      <w:spacing w:before="100" w:beforeAutospacing="1" w:after="100" w:afterAutospacing="1" w:line="240" w:lineRule="auto"/>
      <w:jc w:val="both"/>
    </w:pPr>
    <w:rPr>
      <w:rFonts w:ascii="Verdana" w:eastAsia="Times New Roman" w:hAnsi="Verdana" w:cs="Times New Roman"/>
      <w:sz w:val="24"/>
      <w:szCs w:val="24"/>
      <w:lang w:eastAsia="it-IT"/>
    </w:rPr>
  </w:style>
  <w:style w:type="paragraph" w:styleId="Puntoelenco">
    <w:name w:val="List Bullet"/>
    <w:basedOn w:val="Normale"/>
    <w:semiHidden/>
    <w:rsid w:val="00EB75F6"/>
    <w:pPr>
      <w:numPr>
        <w:numId w:val="4"/>
      </w:numPr>
      <w:spacing w:after="0" w:line="240" w:lineRule="auto"/>
    </w:pPr>
    <w:rPr>
      <w:rFonts w:ascii="Times New Roman" w:eastAsia="Times New Roman" w:hAnsi="Times New Roman" w:cs="Times New Roman"/>
      <w:sz w:val="24"/>
      <w:szCs w:val="24"/>
      <w:lang w:eastAsia="it-IT"/>
    </w:rPr>
  </w:style>
  <w:style w:type="paragraph" w:customStyle="1" w:styleId="Livello1-corpotesto">
    <w:name w:val="Livello 1-corpo testo"/>
    <w:basedOn w:val="Normale"/>
    <w:rsid w:val="00EB75F6"/>
    <w:pPr>
      <w:spacing w:before="120" w:after="0" w:line="240" w:lineRule="auto"/>
      <w:ind w:left="284"/>
      <w:jc w:val="both"/>
    </w:pPr>
    <w:rPr>
      <w:rFonts w:ascii="Times New Roman" w:eastAsia="Times New Roman" w:hAnsi="Times New Roman" w:cs="Times New Roman"/>
      <w:sz w:val="26"/>
      <w:szCs w:val="20"/>
      <w:lang w:eastAsia="it-IT"/>
    </w:rPr>
  </w:style>
  <w:style w:type="paragraph" w:customStyle="1" w:styleId="Corpotestopuntamargine">
    <w:name w:val="Corpo testo punt. a margine"/>
    <w:basedOn w:val="Normale"/>
    <w:rsid w:val="00EB75F6"/>
    <w:pPr>
      <w:widowControl w:val="0"/>
      <w:spacing w:after="0" w:line="568" w:lineRule="exact"/>
      <w:ind w:left="567"/>
      <w:jc w:val="both"/>
    </w:pPr>
    <w:rPr>
      <w:rFonts w:ascii="Times New Roman" w:eastAsia="Times New Roman" w:hAnsi="Times New Roman" w:cs="Times New Roman"/>
      <w:sz w:val="26"/>
      <w:szCs w:val="20"/>
      <w:lang w:eastAsia="it-IT"/>
    </w:rPr>
  </w:style>
  <w:style w:type="paragraph" w:styleId="Mappadocumento">
    <w:name w:val="Document Map"/>
    <w:basedOn w:val="Normale"/>
    <w:link w:val="MappadocumentoCarattere"/>
    <w:semiHidden/>
    <w:unhideWhenUsed/>
    <w:rsid w:val="00EB75F6"/>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semiHidden/>
    <w:rsid w:val="00EB75F6"/>
    <w:rPr>
      <w:rFonts w:ascii="Tahoma" w:eastAsia="Times New Roman" w:hAnsi="Tahoma" w:cs="Tahoma"/>
      <w:sz w:val="16"/>
      <w:szCs w:val="16"/>
      <w:lang w:eastAsia="it-IT"/>
    </w:rPr>
  </w:style>
  <w:style w:type="character" w:customStyle="1" w:styleId="CarattereCarattere">
    <w:name w:val="Carattere Carattere"/>
    <w:basedOn w:val="Carpredefinitoparagrafo"/>
    <w:semiHidden/>
    <w:rsid w:val="00EB75F6"/>
    <w:rPr>
      <w:rFonts w:ascii="Tahoma" w:hAnsi="Tahoma" w:cs="Tahoma"/>
      <w:sz w:val="16"/>
      <w:szCs w:val="16"/>
    </w:rPr>
  </w:style>
  <w:style w:type="paragraph" w:customStyle="1" w:styleId="art-comma">
    <w:name w:val="art-comma"/>
    <w:basedOn w:val="Normale"/>
    <w:rsid w:val="00EB75F6"/>
    <w:pPr>
      <w:spacing w:after="0" w:line="240" w:lineRule="auto"/>
      <w:ind w:left="709" w:hanging="709"/>
      <w:jc w:val="both"/>
    </w:pPr>
    <w:rPr>
      <w:rFonts w:ascii="Times New Roman" w:eastAsia="Times New Roman" w:hAnsi="Times New Roman" w:cs="Times New Roman"/>
      <w:snapToGrid w:val="0"/>
      <w:sz w:val="24"/>
      <w:szCs w:val="20"/>
      <w:lang w:eastAsia="it-IT"/>
    </w:rPr>
  </w:style>
  <w:style w:type="paragraph" w:customStyle="1" w:styleId="Carattere1CarattereCarattereCarattereCarattereCarattereCarattereCarattereCarattereCharChar1">
    <w:name w:val="Carattere1 Carattere Carattere Carattere Carattere Carattere Carattere Carattere Carattere Char Char1"/>
    <w:basedOn w:val="Normale"/>
    <w:rsid w:val="00EB75F6"/>
    <w:pPr>
      <w:spacing w:after="0" w:line="240" w:lineRule="auto"/>
      <w:ind w:left="567"/>
    </w:pPr>
    <w:rPr>
      <w:rFonts w:ascii="Arial" w:eastAsia="Times New Roman" w:hAnsi="Arial" w:cs="Times New Roman"/>
      <w:sz w:val="24"/>
      <w:szCs w:val="24"/>
      <w:lang w:eastAsia="it-IT"/>
    </w:rPr>
  </w:style>
  <w:style w:type="paragraph" w:styleId="NormaleWeb">
    <w:name w:val="Normal (Web)"/>
    <w:basedOn w:val="Normale"/>
    <w:uiPriority w:val="99"/>
    <w:semiHidden/>
    <w:unhideWhenUsed/>
    <w:rsid w:val="00EB75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vision1">
    <w:name w:val="Revision1"/>
    <w:hidden/>
    <w:uiPriority w:val="99"/>
    <w:semiHidden/>
    <w:rsid w:val="00EB75F6"/>
    <w:pPr>
      <w:spacing w:after="0" w:line="240" w:lineRule="auto"/>
    </w:pPr>
    <w:rPr>
      <w:rFonts w:ascii="Times New Roman" w:eastAsia="Times New Roman" w:hAnsi="Times New Roman" w:cs="Times New Roman"/>
      <w:sz w:val="24"/>
      <w:szCs w:val="24"/>
      <w:lang w:eastAsia="it-IT"/>
    </w:rPr>
  </w:style>
  <w:style w:type="paragraph" w:styleId="Didascalia">
    <w:name w:val="caption"/>
    <w:basedOn w:val="Normale"/>
    <w:next w:val="Normale"/>
    <w:qFormat/>
    <w:rsid w:val="00EB75F6"/>
    <w:pPr>
      <w:spacing w:after="0" w:line="240" w:lineRule="auto"/>
    </w:pPr>
    <w:rPr>
      <w:rFonts w:ascii="Times New Roman" w:eastAsia="Times New Roman" w:hAnsi="Times New Roman" w:cs="Times New Roman"/>
      <w:b/>
      <w:bCs/>
      <w:sz w:val="20"/>
      <w:szCs w:val="20"/>
      <w:lang w:eastAsia="it-IT"/>
    </w:rPr>
  </w:style>
  <w:style w:type="paragraph" w:styleId="Sommario1">
    <w:name w:val="toc 1"/>
    <w:basedOn w:val="Normale"/>
    <w:next w:val="Normale"/>
    <w:autoRedefine/>
    <w:uiPriority w:val="39"/>
    <w:rsid w:val="00EB75F6"/>
    <w:pPr>
      <w:spacing w:before="120" w:after="120" w:line="240" w:lineRule="auto"/>
    </w:pPr>
    <w:rPr>
      <w:rFonts w:ascii="Calibri" w:eastAsia="Times New Roman" w:hAnsi="Calibri" w:cs="Times New Roman"/>
      <w:b/>
      <w:bCs/>
      <w:caps/>
      <w:sz w:val="20"/>
      <w:szCs w:val="20"/>
      <w:lang w:eastAsia="it-IT"/>
    </w:rPr>
  </w:style>
  <w:style w:type="paragraph" w:styleId="Sommario2">
    <w:name w:val="toc 2"/>
    <w:basedOn w:val="Normale"/>
    <w:next w:val="Normale"/>
    <w:autoRedefine/>
    <w:uiPriority w:val="39"/>
    <w:rsid w:val="00EB75F6"/>
    <w:pPr>
      <w:spacing w:after="0" w:line="240" w:lineRule="auto"/>
      <w:ind w:left="240"/>
    </w:pPr>
    <w:rPr>
      <w:rFonts w:ascii="Calibri" w:eastAsia="Times New Roman" w:hAnsi="Calibri" w:cs="Times New Roman"/>
      <w:smallCaps/>
      <w:sz w:val="20"/>
      <w:szCs w:val="20"/>
      <w:lang w:eastAsia="it-IT"/>
    </w:rPr>
  </w:style>
  <w:style w:type="paragraph" w:styleId="Sommario3">
    <w:name w:val="toc 3"/>
    <w:basedOn w:val="Normale"/>
    <w:next w:val="Normale"/>
    <w:autoRedefine/>
    <w:uiPriority w:val="39"/>
    <w:rsid w:val="00EB75F6"/>
    <w:pPr>
      <w:spacing w:after="0" w:line="240" w:lineRule="auto"/>
      <w:ind w:left="480"/>
    </w:pPr>
    <w:rPr>
      <w:rFonts w:ascii="Calibri" w:eastAsia="Times New Roman" w:hAnsi="Calibri" w:cs="Times New Roman"/>
      <w:i/>
      <w:iCs/>
      <w:sz w:val="20"/>
      <w:szCs w:val="20"/>
      <w:lang w:eastAsia="it-IT"/>
    </w:rPr>
  </w:style>
  <w:style w:type="paragraph" w:styleId="Sommario4">
    <w:name w:val="toc 4"/>
    <w:basedOn w:val="Normale"/>
    <w:next w:val="Normale"/>
    <w:autoRedefine/>
    <w:semiHidden/>
    <w:rsid w:val="00EB75F6"/>
    <w:pPr>
      <w:spacing w:after="0" w:line="240" w:lineRule="auto"/>
      <w:ind w:left="720"/>
    </w:pPr>
    <w:rPr>
      <w:rFonts w:ascii="Calibri" w:eastAsia="Times New Roman" w:hAnsi="Calibri" w:cs="Times New Roman"/>
      <w:sz w:val="18"/>
      <w:szCs w:val="18"/>
      <w:lang w:eastAsia="it-IT"/>
    </w:rPr>
  </w:style>
  <w:style w:type="paragraph" w:styleId="Sommario5">
    <w:name w:val="toc 5"/>
    <w:basedOn w:val="Normale"/>
    <w:next w:val="Normale"/>
    <w:autoRedefine/>
    <w:semiHidden/>
    <w:rsid w:val="00EB75F6"/>
    <w:pPr>
      <w:spacing w:after="0" w:line="240" w:lineRule="auto"/>
      <w:ind w:left="960"/>
    </w:pPr>
    <w:rPr>
      <w:rFonts w:ascii="Calibri" w:eastAsia="Times New Roman" w:hAnsi="Calibri" w:cs="Times New Roman"/>
      <w:sz w:val="18"/>
      <w:szCs w:val="18"/>
      <w:lang w:eastAsia="it-IT"/>
    </w:rPr>
  </w:style>
  <w:style w:type="paragraph" w:styleId="Sommario6">
    <w:name w:val="toc 6"/>
    <w:basedOn w:val="Normale"/>
    <w:next w:val="Normale"/>
    <w:autoRedefine/>
    <w:semiHidden/>
    <w:rsid w:val="00EB75F6"/>
    <w:pPr>
      <w:spacing w:after="0" w:line="240" w:lineRule="auto"/>
      <w:ind w:left="1200"/>
    </w:pPr>
    <w:rPr>
      <w:rFonts w:ascii="Calibri" w:eastAsia="Times New Roman" w:hAnsi="Calibri" w:cs="Times New Roman"/>
      <w:sz w:val="18"/>
      <w:szCs w:val="18"/>
      <w:lang w:eastAsia="it-IT"/>
    </w:rPr>
  </w:style>
  <w:style w:type="paragraph" w:styleId="Sommario7">
    <w:name w:val="toc 7"/>
    <w:basedOn w:val="Normale"/>
    <w:next w:val="Normale"/>
    <w:autoRedefine/>
    <w:semiHidden/>
    <w:rsid w:val="00EB75F6"/>
    <w:pPr>
      <w:spacing w:after="0" w:line="240" w:lineRule="auto"/>
      <w:ind w:left="1440"/>
    </w:pPr>
    <w:rPr>
      <w:rFonts w:ascii="Calibri" w:eastAsia="Times New Roman" w:hAnsi="Calibri" w:cs="Times New Roman"/>
      <w:sz w:val="18"/>
      <w:szCs w:val="18"/>
      <w:lang w:eastAsia="it-IT"/>
    </w:rPr>
  </w:style>
  <w:style w:type="paragraph" w:styleId="Sommario8">
    <w:name w:val="toc 8"/>
    <w:basedOn w:val="Normale"/>
    <w:next w:val="Normale"/>
    <w:autoRedefine/>
    <w:semiHidden/>
    <w:rsid w:val="00EB75F6"/>
    <w:pPr>
      <w:spacing w:after="0" w:line="240" w:lineRule="auto"/>
      <w:ind w:left="1680"/>
    </w:pPr>
    <w:rPr>
      <w:rFonts w:ascii="Calibri" w:eastAsia="Times New Roman" w:hAnsi="Calibri" w:cs="Times New Roman"/>
      <w:sz w:val="18"/>
      <w:szCs w:val="18"/>
      <w:lang w:eastAsia="it-IT"/>
    </w:rPr>
  </w:style>
  <w:style w:type="paragraph" w:styleId="Sommario9">
    <w:name w:val="toc 9"/>
    <w:basedOn w:val="Normale"/>
    <w:next w:val="Normale"/>
    <w:autoRedefine/>
    <w:semiHidden/>
    <w:rsid w:val="00EB75F6"/>
    <w:pPr>
      <w:spacing w:after="0" w:line="240" w:lineRule="auto"/>
      <w:ind w:left="1920"/>
    </w:pPr>
    <w:rPr>
      <w:rFonts w:ascii="Calibri" w:eastAsia="Times New Roman" w:hAnsi="Calibri" w:cs="Times New Roman"/>
      <w:sz w:val="18"/>
      <w:szCs w:val="18"/>
      <w:lang w:eastAsia="it-IT"/>
    </w:rPr>
  </w:style>
  <w:style w:type="character" w:customStyle="1" w:styleId="CorpotestoCarattere1">
    <w:name w:val="Corpo testo Carattere1"/>
    <w:basedOn w:val="Carpredefinitoparagrafo"/>
    <w:link w:val="Corpotesto"/>
    <w:semiHidden/>
    <w:rsid w:val="00EB75F6"/>
    <w:rPr>
      <w:rFonts w:ascii="Arial,Bold" w:hAnsi="Arial,Bold"/>
      <w:sz w:val="24"/>
      <w:szCs w:val="24"/>
      <w:lang w:eastAsia="it-IT"/>
    </w:rPr>
  </w:style>
  <w:style w:type="character" w:customStyle="1" w:styleId="CarattereCarattere2">
    <w:name w:val="Carattere Carattere2"/>
    <w:basedOn w:val="Carpredefinitoparagrafo"/>
    <w:rsid w:val="00EB75F6"/>
    <w:rPr>
      <w:lang w:val="it-IT" w:eastAsia="it-IT" w:bidi="ar-SA"/>
    </w:rPr>
  </w:style>
  <w:style w:type="paragraph" w:styleId="Numeroelenco5">
    <w:name w:val="List Number 5"/>
    <w:basedOn w:val="Normale"/>
    <w:rsid w:val="00EB75F6"/>
    <w:pPr>
      <w:numPr>
        <w:numId w:val="2"/>
      </w:numPr>
      <w:tabs>
        <w:tab w:val="left" w:pos="1134"/>
        <w:tab w:val="left" w:pos="1418"/>
      </w:tabs>
      <w:spacing w:after="0" w:line="280" w:lineRule="atLeast"/>
      <w:ind w:left="1418" w:hanging="284"/>
    </w:pPr>
    <w:rPr>
      <w:rFonts w:ascii="Times New Roman" w:eastAsia="Times New Roman" w:hAnsi="Times New Roman" w:cs="Times New Roman"/>
      <w:szCs w:val="20"/>
      <w:lang w:val="en-US" w:eastAsia="it-IT"/>
    </w:rPr>
  </w:style>
  <w:style w:type="paragraph" w:customStyle="1" w:styleId="AA2ndlevelbullet">
    <w:name w:val="AA 2nd level bullet"/>
    <w:basedOn w:val="Normale"/>
    <w:rsid w:val="00EB75F6"/>
    <w:pPr>
      <w:numPr>
        <w:numId w:val="6"/>
      </w:numPr>
      <w:tabs>
        <w:tab w:val="clear" w:pos="1492"/>
      </w:tabs>
      <w:spacing w:after="0" w:line="280" w:lineRule="atLeast"/>
      <w:ind w:left="568" w:hanging="284"/>
    </w:pPr>
    <w:rPr>
      <w:rFonts w:ascii="Times New Roman" w:eastAsia="Times New Roman" w:hAnsi="Times New Roman" w:cs="Times New Roman"/>
      <w:szCs w:val="20"/>
      <w:lang w:val="en-US" w:eastAsia="it-IT"/>
    </w:rPr>
  </w:style>
  <w:style w:type="paragraph" w:customStyle="1" w:styleId="CarattereCarattereCarattereCarattere">
    <w:name w:val="Carattere Carattere Carattere Carattere"/>
    <w:basedOn w:val="Normale"/>
    <w:rsid w:val="00EB75F6"/>
    <w:pPr>
      <w:spacing w:after="0" w:line="240" w:lineRule="auto"/>
      <w:ind w:left="567"/>
    </w:pPr>
    <w:rPr>
      <w:rFonts w:ascii="Arial" w:eastAsia="Times New Roman" w:hAnsi="Arial" w:cs="Times New Roman"/>
      <w:sz w:val="24"/>
      <w:szCs w:val="24"/>
      <w:lang w:eastAsia="it-IT"/>
    </w:rPr>
  </w:style>
  <w:style w:type="character" w:styleId="Enfasigrassetto">
    <w:name w:val="Strong"/>
    <w:basedOn w:val="Carpredefinitoparagrafo"/>
    <w:qFormat/>
    <w:rsid w:val="00EB75F6"/>
    <w:rPr>
      <w:b/>
      <w:bCs/>
    </w:rPr>
  </w:style>
  <w:style w:type="paragraph" w:customStyle="1" w:styleId="ListParagraph1">
    <w:name w:val="List Paragraph1"/>
    <w:basedOn w:val="Normale"/>
    <w:uiPriority w:val="34"/>
    <w:qFormat/>
    <w:rsid w:val="00EB75F6"/>
    <w:pPr>
      <w:spacing w:after="0" w:line="240" w:lineRule="auto"/>
      <w:ind w:left="708"/>
    </w:pPr>
    <w:rPr>
      <w:rFonts w:ascii="Times New Roman" w:eastAsia="Times New Roman" w:hAnsi="Times New Roman" w:cs="Times New Roman"/>
      <w:sz w:val="24"/>
      <w:szCs w:val="24"/>
      <w:lang w:eastAsia="it-IT"/>
    </w:rPr>
  </w:style>
  <w:style w:type="paragraph" w:customStyle="1" w:styleId="mio">
    <w:name w:val="mio"/>
    <w:basedOn w:val="Normale"/>
    <w:rsid w:val="00EB75F6"/>
    <w:pPr>
      <w:spacing w:after="0" w:line="360" w:lineRule="auto"/>
      <w:jc w:val="both"/>
    </w:pPr>
    <w:rPr>
      <w:rFonts w:ascii="Arial" w:eastAsia="Times New Roman" w:hAnsi="Arial" w:cs="Arial"/>
      <w:bCs/>
      <w:lang w:eastAsia="it-IT"/>
    </w:rPr>
  </w:style>
  <w:style w:type="paragraph" w:customStyle="1" w:styleId="Normale2">
    <w:name w:val="Normale2"/>
    <w:autoRedefine/>
    <w:rsid w:val="00EB75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pPr>
    <w:rPr>
      <w:rFonts w:ascii="Arial" w:eastAsia="ヒラギノ角ゴ Pro W3" w:hAnsi="Arial" w:cs="Arial"/>
      <w:lang w:eastAsia="it-IT"/>
    </w:rPr>
  </w:style>
  <w:style w:type="paragraph" w:styleId="Corpotesto">
    <w:name w:val="Body Text"/>
    <w:basedOn w:val="Normale"/>
    <w:link w:val="CorpotestoCarattere1"/>
    <w:semiHidden/>
    <w:unhideWhenUsed/>
    <w:rsid w:val="00EB75F6"/>
    <w:pPr>
      <w:spacing w:after="120" w:line="240" w:lineRule="auto"/>
    </w:pPr>
    <w:rPr>
      <w:rFonts w:ascii="Arial,Bold" w:hAnsi="Arial,Bold"/>
      <w:sz w:val="24"/>
      <w:szCs w:val="24"/>
      <w:lang w:eastAsia="it-IT"/>
    </w:rPr>
  </w:style>
  <w:style w:type="character" w:customStyle="1" w:styleId="CorpotestoCarattere">
    <w:name w:val="Corpo testo Carattere"/>
    <w:basedOn w:val="Carpredefinitoparagrafo"/>
    <w:uiPriority w:val="99"/>
    <w:semiHidden/>
    <w:rsid w:val="00EB75F6"/>
  </w:style>
  <w:style w:type="paragraph" w:customStyle="1" w:styleId="punto1lettera">
    <w:name w:val="punto 1 lettera"/>
    <w:basedOn w:val="Normale"/>
    <w:rsid w:val="00956A0A"/>
    <w:pPr>
      <w:widowControl w:val="0"/>
      <w:numPr>
        <w:numId w:val="12"/>
      </w:numPr>
      <w:spacing w:after="0" w:line="560" w:lineRule="atLeast"/>
      <w:jc w:val="both"/>
    </w:pPr>
    <w:rPr>
      <w:rFonts w:ascii="Titan" w:eastAsia="Times New Roman" w:hAnsi="Titan" w:cs="Times New Roman"/>
      <w:sz w:val="24"/>
      <w:szCs w:val="20"/>
      <w:lang w:eastAsia="it-IT"/>
    </w:rPr>
  </w:style>
  <w:style w:type="paragraph" w:customStyle="1" w:styleId="NORMALEGIUSTIFICATO">
    <w:name w:val="NORMALE GIUSTIFICATO"/>
    <w:rsid w:val="00372297"/>
    <w:pPr>
      <w:spacing w:before="240" w:after="0" w:line="240" w:lineRule="exact"/>
      <w:jc w:val="both"/>
    </w:pPr>
    <w:rPr>
      <w:rFonts w:ascii="Times New Roman" w:eastAsia="Times New Roman" w:hAnsi="Times New Roman" w:cs="Times New Roman"/>
      <w:sz w:val="24"/>
      <w:szCs w:val="20"/>
      <w:lang w:eastAsia="it-IT"/>
    </w:rPr>
  </w:style>
  <w:style w:type="character" w:customStyle="1" w:styleId="ParagrafoelencoCarattere">
    <w:name w:val="Paragrafo elenco Carattere"/>
    <w:link w:val="Paragrafoelenco"/>
    <w:uiPriority w:val="34"/>
    <w:rsid w:val="009D2400"/>
  </w:style>
  <w:style w:type="paragraph" w:customStyle="1" w:styleId="Corpo">
    <w:name w:val="Corpo"/>
    <w:uiPriority w:val="99"/>
    <w:rsid w:val="009D240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 w:type="paragraph" w:styleId="Titolo">
    <w:name w:val="Title"/>
    <w:basedOn w:val="Normale"/>
    <w:link w:val="TitoloCarattere"/>
    <w:uiPriority w:val="99"/>
    <w:qFormat/>
    <w:rsid w:val="00FE6D4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Arial" w:eastAsia="Arial Unicode MS" w:hAnsi="Arial Unicode MS" w:cs="Arial"/>
      <w:color w:val="000000"/>
      <w:sz w:val="28"/>
      <w:szCs w:val="28"/>
      <w:u w:color="000000"/>
      <w:lang w:eastAsia="it-IT"/>
    </w:rPr>
  </w:style>
  <w:style w:type="character" w:customStyle="1" w:styleId="TitoloCarattere">
    <w:name w:val="Titolo Carattere"/>
    <w:basedOn w:val="Carpredefinitoparagrafo"/>
    <w:link w:val="Titolo"/>
    <w:uiPriority w:val="99"/>
    <w:rsid w:val="00FE6D4B"/>
    <w:rPr>
      <w:rFonts w:ascii="Arial" w:eastAsia="Arial Unicode MS" w:hAnsi="Arial Unicode MS" w:cs="Arial"/>
      <w:color w:val="000000"/>
      <w:sz w:val="28"/>
      <w:szCs w:val="28"/>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2994">
      <w:bodyDiv w:val="1"/>
      <w:marLeft w:val="0"/>
      <w:marRight w:val="0"/>
      <w:marTop w:val="0"/>
      <w:marBottom w:val="0"/>
      <w:divBdr>
        <w:top w:val="none" w:sz="0" w:space="0" w:color="auto"/>
        <w:left w:val="none" w:sz="0" w:space="0" w:color="auto"/>
        <w:bottom w:val="none" w:sz="0" w:space="0" w:color="auto"/>
        <w:right w:val="none" w:sz="0" w:space="0" w:color="auto"/>
      </w:divBdr>
    </w:div>
    <w:div w:id="158665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vestimenti@cnpadc.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npadc.it/l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77A0A-B4CA-4092-975E-B72A7DDD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29</Pages>
  <Words>10677</Words>
  <Characters>60864</Characters>
  <Application>Microsoft Office Word</Application>
  <DocSecurity>8</DocSecurity>
  <Lines>507</Lines>
  <Paragraphs>142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Carlo CT. Tranfo</cp:lastModifiedBy>
  <cp:revision>22</cp:revision>
  <cp:lastPrinted>2012-03-27T15:54:00Z</cp:lastPrinted>
  <dcterms:created xsi:type="dcterms:W3CDTF">2017-09-08T09:20:00Z</dcterms:created>
  <dcterms:modified xsi:type="dcterms:W3CDTF">2017-12-11T14:17:00Z</dcterms:modified>
</cp:coreProperties>
</file>