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457"/>
      </w:tblGrid>
      <w:tr w:rsidR="002C343B" w:rsidRPr="002C343B" w:rsidTr="00AB6956">
        <w:trPr>
          <w:trHeight w:val="3676"/>
        </w:trPr>
        <w:tc>
          <w:tcPr>
            <w:tcW w:w="9747" w:type="dxa"/>
            <w:shd w:val="clear" w:color="auto" w:fill="DAEEF3" w:themeFill="accent5" w:themeFillTint="33"/>
          </w:tcPr>
          <w:p w:rsidR="002C343B" w:rsidRPr="002C343B" w:rsidRDefault="002C343B" w:rsidP="008B02AA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2C44A2" w:rsidRPr="002C44A2" w:rsidRDefault="002C44A2" w:rsidP="00AB6956">
            <w:pPr>
              <w:pStyle w:val="Default"/>
              <w:spacing w:after="240" w:line="288" w:lineRule="auto"/>
              <w:jc w:val="center"/>
              <w:rPr>
                <w:rFonts w:ascii="Arial Black" w:hAnsi="Arial Black"/>
                <w:b/>
                <w:bCs/>
                <w:color w:val="auto"/>
                <w:sz w:val="28"/>
                <w:szCs w:val="22"/>
              </w:rPr>
            </w:pPr>
            <w:r w:rsidRPr="002C44A2">
              <w:rPr>
                <w:rFonts w:ascii="Arial Black" w:hAnsi="Arial Black"/>
                <w:b/>
                <w:bCs/>
                <w:color w:val="auto"/>
                <w:sz w:val="28"/>
                <w:szCs w:val="22"/>
              </w:rPr>
              <w:t>RdO</w:t>
            </w:r>
          </w:p>
          <w:p w:rsidR="00AB6956" w:rsidRPr="0093713B" w:rsidRDefault="00AB6956" w:rsidP="00AB6956">
            <w:pPr>
              <w:pStyle w:val="Default"/>
              <w:spacing w:after="240" w:line="288" w:lineRule="auto"/>
              <w:jc w:val="center"/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</w:pPr>
            <w:r w:rsidRPr="0093713B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>CONFRONTO COMPETITIVO</w:t>
            </w:r>
            <w:r w:rsidR="002C44A2">
              <w:rPr>
                <w:rFonts w:ascii="Arial Black" w:hAnsi="Arial Black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B6956" w:rsidRDefault="00AB6956" w:rsidP="00AB6956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AB6956">
              <w:rPr>
                <w:rFonts w:asciiTheme="minorHAnsi" w:hAnsiTheme="minorHAnsi"/>
                <w:b/>
                <w:bCs/>
                <w:color w:val="auto"/>
              </w:rPr>
              <w:t>PER L'AFFIDAMENTO DIRETTO DEL</w:t>
            </w: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 SERVIZIO</w:t>
            </w:r>
            <w:proofErr w:type="gramStart"/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  </w:t>
            </w:r>
            <w:proofErr w:type="gramEnd"/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DI AGGIORNAMENTO NORMATIVO </w:t>
            </w:r>
          </w:p>
          <w:p w:rsidR="00AB6956" w:rsidRPr="00E7585E" w:rsidRDefault="00AB6956" w:rsidP="00AB6956">
            <w:pPr>
              <w:pStyle w:val="Default"/>
              <w:spacing w:line="288" w:lineRule="auto"/>
              <w:jc w:val="center"/>
              <w:rPr>
                <w:rFonts w:asciiTheme="minorHAnsi" w:hAnsiTheme="minorHAnsi"/>
                <w:b/>
                <w:bCs/>
                <w:color w:val="auto"/>
              </w:rPr>
            </w:pP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IN MATERIA DI INVESTIMENTI MOBILIARI PER LA </w:t>
            </w:r>
            <w:r w:rsidR="00222B60">
              <w:rPr>
                <w:rFonts w:asciiTheme="minorHAnsi" w:hAnsiTheme="minorHAnsi"/>
                <w:b/>
                <w:bCs/>
                <w:color w:val="auto"/>
              </w:rPr>
              <w:t>C.N.P.A.D.C.</w:t>
            </w:r>
            <w:proofErr w:type="gramStart"/>
            <w:r w:rsidR="00222B60">
              <w:rPr>
                <w:rFonts w:asciiTheme="minorHAnsi" w:hAnsiTheme="minorHAnsi"/>
                <w:b/>
                <w:bCs/>
                <w:color w:val="auto"/>
              </w:rPr>
              <w:t xml:space="preserve"> </w:t>
            </w:r>
            <w:r w:rsidRPr="00E7585E">
              <w:rPr>
                <w:rFonts w:asciiTheme="minorHAnsi" w:hAnsiTheme="minorHAnsi"/>
                <w:b/>
                <w:bCs/>
                <w:color w:val="auto"/>
              </w:rPr>
              <w:t xml:space="preserve">  </w:t>
            </w:r>
            <w:proofErr w:type="gramEnd"/>
          </w:p>
          <w:p w:rsidR="00AB6956" w:rsidRDefault="00AB6956" w:rsidP="00AB6956">
            <w:pPr>
              <w:pStyle w:val="Default"/>
              <w:spacing w:before="240" w:line="288" w:lineRule="auto"/>
              <w:jc w:val="center"/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</w:pPr>
            <w:r w:rsidRPr="002C343B"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 xml:space="preserve">ai sensi </w:t>
            </w:r>
            <w:r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>dell’art. 36 comma 2 lettera a</w:t>
            </w:r>
            <w:proofErr w:type="gramStart"/>
            <w:r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>)</w:t>
            </w:r>
            <w:proofErr w:type="gramEnd"/>
            <w:r>
              <w:rPr>
                <w:rFonts w:asciiTheme="minorHAnsi" w:eastAsia="Times New Roman" w:hAnsiTheme="minorHAnsi" w:cs="Trebuchet MS"/>
                <w:i/>
                <w:color w:val="auto"/>
                <w:kern w:val="2"/>
                <w:szCs w:val="22"/>
                <w:u w:val="single"/>
              </w:rPr>
              <w:t xml:space="preserve"> del d. lgs n. 50/2016 </w:t>
            </w:r>
          </w:p>
          <w:p w:rsidR="002C343B" w:rsidRPr="002E26A6" w:rsidRDefault="00AB6956" w:rsidP="00021BDE">
            <w:pPr>
              <w:pStyle w:val="Default"/>
              <w:spacing w:before="240" w:line="288" w:lineRule="auto"/>
              <w:jc w:val="center"/>
              <w:rPr>
                <w:rFonts w:asciiTheme="minorHAnsi" w:hAnsiTheme="minorHAnsi"/>
                <w:b/>
                <w:bCs/>
                <w:color w:val="auto"/>
                <w:sz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auto"/>
                <w:sz w:val="28"/>
              </w:rPr>
              <w:t>Smart</w:t>
            </w:r>
            <w:r w:rsidRPr="002C343B">
              <w:rPr>
                <w:rFonts w:asciiTheme="minorHAnsi" w:hAnsiTheme="minorHAnsi"/>
                <w:b/>
                <w:bCs/>
                <w:color w:val="auto"/>
                <w:sz w:val="28"/>
              </w:rPr>
              <w:t>CIG</w:t>
            </w:r>
            <w:proofErr w:type="spellEnd"/>
            <w:r w:rsidRPr="002C343B">
              <w:rPr>
                <w:rFonts w:asciiTheme="minorHAnsi" w:hAnsiTheme="minorHAnsi"/>
                <w:b/>
                <w:bCs/>
                <w:color w:val="auto"/>
                <w:sz w:val="28"/>
              </w:rPr>
              <w:t xml:space="preserve">: </w:t>
            </w:r>
            <w:r w:rsidR="00021BDE" w:rsidRPr="00021BDE">
              <w:rPr>
                <w:rFonts w:asciiTheme="minorHAnsi" w:hAnsiTheme="minorHAnsi"/>
                <w:b/>
                <w:bCs/>
                <w:color w:val="auto"/>
                <w:sz w:val="28"/>
              </w:rPr>
              <w:t>Z561B1490F</w:t>
            </w:r>
          </w:p>
        </w:tc>
      </w:tr>
    </w:tbl>
    <w:p w:rsidR="002C343B" w:rsidRPr="000760C3" w:rsidRDefault="002C343B" w:rsidP="00AB6956">
      <w:pPr>
        <w:spacing w:line="288" w:lineRule="auto"/>
        <w:rPr>
          <w:sz w:val="24"/>
          <w:szCs w:val="24"/>
        </w:rPr>
      </w:pPr>
    </w:p>
    <w:p w:rsidR="00AB6956" w:rsidRPr="00AB6956" w:rsidRDefault="00AB6956" w:rsidP="00AB6956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="Arial"/>
          <w:lang w:eastAsia="it-IT"/>
        </w:rPr>
      </w:pPr>
      <w:r w:rsidRPr="00AB6956">
        <w:t xml:space="preserve">La </w:t>
      </w:r>
      <w:r w:rsidR="00222B60">
        <w:t>C.N.P.A.D.C.</w:t>
      </w:r>
      <w:proofErr w:type="gramStart"/>
      <w:r w:rsidR="00222B60">
        <w:t xml:space="preserve"> </w:t>
      </w:r>
      <w:r w:rsidRPr="00AB6956">
        <w:t xml:space="preserve"> </w:t>
      </w:r>
      <w:proofErr w:type="gramEnd"/>
      <w:r w:rsidRPr="00AB6956">
        <w:t xml:space="preserve">(Cassa Nazionale di Previdenza  e Assistenza a favore dei Dottori Commercialisti), in esecuzione della </w:t>
      </w:r>
      <w:r w:rsidRPr="00354D0C">
        <w:t>determina (</w:t>
      </w:r>
      <w:proofErr w:type="spellStart"/>
      <w:r w:rsidRPr="00354D0C">
        <w:t>RdA</w:t>
      </w:r>
      <w:proofErr w:type="spellEnd"/>
      <w:r w:rsidRPr="00354D0C">
        <w:t xml:space="preserve"> N. </w:t>
      </w:r>
      <w:r w:rsidR="00354D0C" w:rsidRPr="00CC3CF6">
        <w:rPr>
          <w:rFonts w:eastAsia="Times New Roman" w:cs="Arial"/>
          <w:color w:val="0000FF"/>
          <w:lang w:eastAsia="it-IT"/>
        </w:rPr>
        <w:t>CNPADC16RA01058</w:t>
      </w:r>
      <w:r w:rsidRPr="00354D0C">
        <w:t>) nel</w:t>
      </w:r>
      <w:r w:rsidRPr="00AB6956">
        <w:t xml:space="preserve"> rispetto dei principi di cui all’</w:t>
      </w:r>
      <w:r w:rsidRPr="00AB6956">
        <w:rPr>
          <w:i/>
        </w:rPr>
        <w:t xml:space="preserve">art. 30 d.lgs. n. 50/2016 </w:t>
      </w:r>
      <w:r w:rsidRPr="00AB6956">
        <w:t xml:space="preserve">e </w:t>
      </w:r>
      <w:r w:rsidRPr="00AB6956">
        <w:rPr>
          <w:rFonts w:eastAsia="Times New Roman" w:cs="Arial"/>
          <w:lang w:eastAsia="it-IT"/>
        </w:rPr>
        <w:t xml:space="preserve">delle regole </w:t>
      </w:r>
      <w:r w:rsidRPr="00AB6956">
        <w:t>di concorrenza,</w:t>
      </w:r>
      <w:proofErr w:type="gramStart"/>
      <w:r w:rsidRPr="00AB6956">
        <w:t xml:space="preserve">  </w:t>
      </w:r>
      <w:proofErr w:type="gramEnd"/>
      <w:r w:rsidRPr="00AB6956">
        <w:rPr>
          <w:u w:val="single"/>
        </w:rPr>
        <w:t>con la presente Richiesta di Offerta (RDO) procede ad un confronto competitivo</w:t>
      </w:r>
      <w:r w:rsidR="00AB1826">
        <w:t xml:space="preserve"> </w:t>
      </w:r>
      <w:r w:rsidRPr="00AB6956">
        <w:rPr>
          <w:rFonts w:eastAsia="Times New Roman" w:cs="Arial"/>
          <w:lang w:eastAsia="it-IT"/>
        </w:rPr>
        <w:t>per l’iniziativa di cui al servizio in oggetto da parte dei Professionisti/Associazione o Società di professionisti operanti sul mercato, in possesso dei requisiti di seguito prescritti.</w:t>
      </w:r>
    </w:p>
    <w:p w:rsidR="00AB6956" w:rsidRPr="00AB6956" w:rsidRDefault="00AB6956" w:rsidP="00AB6956">
      <w:pPr>
        <w:tabs>
          <w:tab w:val="left" w:pos="9356"/>
        </w:tabs>
        <w:autoSpaceDE w:val="0"/>
        <w:autoSpaceDN w:val="0"/>
        <w:adjustRightInd w:val="0"/>
        <w:spacing w:before="240" w:line="288" w:lineRule="auto"/>
        <w:jc w:val="both"/>
        <w:rPr>
          <w:rFonts w:cs="Calibri"/>
          <w:b/>
          <w:color w:val="000000"/>
        </w:rPr>
      </w:pPr>
      <w:r w:rsidRPr="00AB6956">
        <w:rPr>
          <w:rFonts w:cs="Calibri"/>
          <w:b/>
          <w:color w:val="000000"/>
        </w:rPr>
        <w:t>Sono definiti i seguenti termini di ricezione:</w:t>
      </w:r>
    </w:p>
    <w:p w:rsidR="00AB6956" w:rsidRPr="00AB6956" w:rsidRDefault="00AB6956" w:rsidP="00AB6956">
      <w:pPr>
        <w:pStyle w:val="Paragrafoelenco"/>
        <w:numPr>
          <w:ilvl w:val="0"/>
          <w:numId w:val="11"/>
        </w:numPr>
        <w:tabs>
          <w:tab w:val="left" w:pos="9356"/>
        </w:tabs>
        <w:autoSpaceDE w:val="0"/>
        <w:autoSpaceDN w:val="0"/>
        <w:adjustRightInd w:val="0"/>
        <w:spacing w:after="0" w:line="288" w:lineRule="auto"/>
        <w:contextualSpacing w:val="0"/>
        <w:jc w:val="both"/>
        <w:rPr>
          <w:rFonts w:cs="Calibri"/>
          <w:color w:val="000000"/>
        </w:rPr>
      </w:pPr>
      <w:r w:rsidRPr="00AB6956">
        <w:rPr>
          <w:rFonts w:cs="Calibri"/>
          <w:color w:val="000000"/>
        </w:rPr>
        <w:t>richieste di chiariment</w:t>
      </w:r>
      <w:r w:rsidR="00F53997">
        <w:rPr>
          <w:rFonts w:cs="Calibri"/>
          <w:color w:val="000000"/>
        </w:rPr>
        <w:t>i</w:t>
      </w:r>
      <w:r w:rsidRPr="00AB6956">
        <w:rPr>
          <w:rFonts w:cs="Calibri"/>
          <w:color w:val="000000"/>
        </w:rPr>
        <w:t xml:space="preserve"> </w:t>
      </w:r>
      <w:r w:rsidRPr="00AB6956">
        <w:rPr>
          <w:rFonts w:cs="Calibri"/>
          <w:b/>
          <w:color w:val="000000"/>
        </w:rPr>
        <w:t>entro</w:t>
      </w:r>
      <w:r w:rsidRPr="00AB6956">
        <w:rPr>
          <w:rFonts w:cs="Calibri"/>
          <w:color w:val="000000"/>
        </w:rPr>
        <w:t xml:space="preserve"> il giorno  </w:t>
      </w:r>
      <w:r w:rsidR="008D2076" w:rsidRPr="008D2076">
        <w:rPr>
          <w:rFonts w:cs="Calibri"/>
          <w:b/>
          <w:color w:val="000000"/>
        </w:rPr>
        <w:t>14</w:t>
      </w:r>
      <w:r w:rsidRPr="008D2076">
        <w:rPr>
          <w:rFonts w:cs="Calibri"/>
          <w:b/>
          <w:color w:val="000000"/>
        </w:rPr>
        <w:t>/</w:t>
      </w:r>
      <w:r w:rsidR="008D2076" w:rsidRPr="008D2076">
        <w:rPr>
          <w:rFonts w:cs="Calibri"/>
          <w:b/>
          <w:color w:val="000000"/>
        </w:rPr>
        <w:t>09</w:t>
      </w:r>
      <w:r w:rsidRPr="008D2076">
        <w:rPr>
          <w:rFonts w:cs="Calibri"/>
          <w:b/>
          <w:color w:val="000000"/>
        </w:rPr>
        <w:t>/</w:t>
      </w:r>
      <w:r w:rsidR="008D2076" w:rsidRPr="008D2076">
        <w:rPr>
          <w:rFonts w:cs="Calibri"/>
          <w:b/>
          <w:color w:val="000000"/>
        </w:rPr>
        <w:t>2016</w:t>
      </w:r>
      <w:r w:rsidR="003A6E35">
        <w:rPr>
          <w:rFonts w:cs="Calibri"/>
          <w:b/>
          <w:color w:val="000000"/>
        </w:rPr>
        <w:t xml:space="preserve"> ore 12:00</w:t>
      </w:r>
      <w:r w:rsidR="00344BF5">
        <w:rPr>
          <w:rFonts w:cs="Calibri"/>
          <w:b/>
          <w:color w:val="000000"/>
        </w:rPr>
        <w:t xml:space="preserve"> all’indirizzo </w:t>
      </w:r>
      <w:hyperlink r:id="rId9" w:history="1">
        <w:r w:rsidR="00344BF5" w:rsidRPr="00335C17">
          <w:rPr>
            <w:rStyle w:val="Collegamentoipertestuale"/>
            <w:rFonts w:cs="Calibri"/>
            <w:b/>
          </w:rPr>
          <w:t>servizioacquisti@cnpadc.it</w:t>
        </w:r>
      </w:hyperlink>
      <w:r w:rsidR="00344BF5">
        <w:rPr>
          <w:rFonts w:cs="Calibri"/>
          <w:b/>
          <w:color w:val="000000"/>
        </w:rPr>
        <w:t>;</w:t>
      </w:r>
    </w:p>
    <w:p w:rsidR="00AB6956" w:rsidRPr="00AB6956" w:rsidRDefault="00F53997" w:rsidP="00AB6956">
      <w:pPr>
        <w:pStyle w:val="Paragrafoelenco"/>
        <w:numPr>
          <w:ilvl w:val="0"/>
          <w:numId w:val="11"/>
        </w:numPr>
        <w:tabs>
          <w:tab w:val="left" w:pos="9356"/>
        </w:tabs>
        <w:autoSpaceDE w:val="0"/>
        <w:autoSpaceDN w:val="0"/>
        <w:adjustRightInd w:val="0"/>
        <w:spacing w:after="0" w:line="288" w:lineRule="auto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</w:t>
      </w:r>
      <w:r w:rsidR="00AB6956" w:rsidRPr="00AB6956">
        <w:rPr>
          <w:rFonts w:cs="Calibri"/>
          <w:color w:val="000000"/>
        </w:rPr>
        <w:t>resentazione Offert</w:t>
      </w:r>
      <w:r>
        <w:rPr>
          <w:rFonts w:cs="Calibri"/>
          <w:color w:val="000000"/>
        </w:rPr>
        <w:t>a</w:t>
      </w:r>
      <w:r w:rsidR="00AB6956" w:rsidRPr="00AB6956">
        <w:rPr>
          <w:rFonts w:cs="Calibri"/>
          <w:color w:val="000000"/>
        </w:rPr>
        <w:t xml:space="preserve"> </w:t>
      </w:r>
      <w:r w:rsidR="00AB6956" w:rsidRPr="00F53997">
        <w:rPr>
          <w:rFonts w:cs="Calibri"/>
          <w:b/>
          <w:color w:val="000000"/>
          <w:u w:val="single"/>
        </w:rPr>
        <w:t>entro e non oltre</w:t>
      </w:r>
      <w:r w:rsidR="00AB6956" w:rsidRPr="00AB6956">
        <w:rPr>
          <w:rFonts w:cs="Calibri"/>
          <w:color w:val="000000"/>
        </w:rPr>
        <w:t xml:space="preserve"> il giorno </w:t>
      </w:r>
      <w:r w:rsidR="008D2076" w:rsidRPr="008D2076">
        <w:rPr>
          <w:rFonts w:cs="Calibri"/>
          <w:b/>
          <w:color w:val="000000"/>
        </w:rPr>
        <w:t>23</w:t>
      </w:r>
      <w:r w:rsidR="00AB6956" w:rsidRPr="008D2076">
        <w:rPr>
          <w:rFonts w:cs="Calibri"/>
          <w:b/>
          <w:color w:val="000000"/>
        </w:rPr>
        <w:t>/</w:t>
      </w:r>
      <w:r w:rsidR="008D2076" w:rsidRPr="008D2076">
        <w:rPr>
          <w:rFonts w:cs="Calibri"/>
          <w:b/>
          <w:color w:val="000000"/>
        </w:rPr>
        <w:t>09</w:t>
      </w:r>
      <w:r w:rsidR="00AB6956" w:rsidRPr="008D2076">
        <w:rPr>
          <w:rFonts w:cs="Calibri"/>
          <w:b/>
          <w:color w:val="000000"/>
        </w:rPr>
        <w:t>/</w:t>
      </w:r>
      <w:r w:rsidR="008D2076" w:rsidRPr="008D2076">
        <w:rPr>
          <w:rFonts w:cs="Calibri"/>
          <w:b/>
          <w:color w:val="000000"/>
        </w:rPr>
        <w:t>2016</w:t>
      </w:r>
      <w:r w:rsidR="003A6E35">
        <w:rPr>
          <w:rFonts w:cs="Calibri"/>
          <w:b/>
          <w:color w:val="000000"/>
        </w:rPr>
        <w:t xml:space="preserve"> ore 1</w:t>
      </w:r>
      <w:r w:rsidR="0010666E">
        <w:rPr>
          <w:rFonts w:cs="Calibri"/>
          <w:b/>
          <w:color w:val="000000"/>
        </w:rPr>
        <w:t>0</w:t>
      </w:r>
      <w:r w:rsidR="003A6E35">
        <w:rPr>
          <w:rFonts w:cs="Calibri"/>
          <w:b/>
          <w:color w:val="000000"/>
        </w:rPr>
        <w:t>:00</w:t>
      </w:r>
      <w:r w:rsidR="00AB6956" w:rsidRPr="008D2076">
        <w:rPr>
          <w:rFonts w:cs="Calibri"/>
          <w:b/>
          <w:color w:val="000000"/>
        </w:rPr>
        <w:t>.</w:t>
      </w:r>
    </w:p>
    <w:p w:rsidR="002C343B" w:rsidRPr="00F3520A" w:rsidRDefault="002C343B" w:rsidP="00AB6956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STAZIONE APPALTANTE</w:t>
      </w:r>
    </w:p>
    <w:p w:rsidR="002C343B" w:rsidRPr="00F3520A" w:rsidRDefault="002C343B" w:rsidP="00AB6956">
      <w:pPr>
        <w:pStyle w:val="Default"/>
        <w:tabs>
          <w:tab w:val="left" w:pos="9356"/>
        </w:tabs>
        <w:spacing w:line="288" w:lineRule="auto"/>
        <w:ind w:left="720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AB6956">
        <w:rPr>
          <w:rFonts w:asciiTheme="minorHAnsi" w:eastAsia="Times New Roman" w:hAnsiTheme="minorHAnsi" w:cs="Arial"/>
          <w:b/>
          <w:sz w:val="22"/>
          <w:szCs w:val="22"/>
        </w:rPr>
        <w:t>1.1.</w:t>
      </w:r>
      <w:r w:rsidRPr="00AB6956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AB6956">
        <w:rPr>
          <w:rFonts w:asciiTheme="minorHAnsi" w:eastAsia="Times New Roman" w:hAnsiTheme="minorHAnsi" w:cs="Arial"/>
          <w:b/>
          <w:sz w:val="22"/>
          <w:szCs w:val="22"/>
        </w:rPr>
        <w:t>Denominazione:</w:t>
      </w:r>
      <w:r w:rsidRPr="00AB6956">
        <w:rPr>
          <w:rFonts w:asciiTheme="minorHAnsi" w:eastAsia="Times New Roman" w:hAnsiTheme="minorHAnsi" w:cs="Arial"/>
          <w:sz w:val="22"/>
          <w:szCs w:val="22"/>
        </w:rPr>
        <w:t xml:space="preserve"> Cassa Nazionale </w:t>
      </w:r>
      <w:r w:rsidR="002E26A6" w:rsidRPr="00AB6956">
        <w:rPr>
          <w:rFonts w:asciiTheme="minorHAnsi" w:eastAsia="Times New Roman" w:hAnsiTheme="minorHAnsi" w:cs="Arial"/>
          <w:sz w:val="22"/>
          <w:szCs w:val="22"/>
        </w:rPr>
        <w:t>di Previdenza e assistenza a fav</w:t>
      </w:r>
      <w:r w:rsidRPr="00AB6956">
        <w:rPr>
          <w:rFonts w:asciiTheme="minorHAnsi" w:eastAsia="Times New Roman" w:hAnsiTheme="minorHAnsi" w:cs="Arial"/>
          <w:sz w:val="22"/>
          <w:szCs w:val="22"/>
        </w:rPr>
        <w:t xml:space="preserve">ore dei Dottori </w:t>
      </w:r>
      <w:r w:rsidRPr="00AB6956">
        <w:rPr>
          <w:rFonts w:asciiTheme="minorHAnsi" w:eastAsia="Times New Roman" w:hAnsiTheme="minorHAnsi" w:cs="Arial"/>
          <w:b/>
          <w:sz w:val="22"/>
          <w:szCs w:val="22"/>
        </w:rPr>
        <w:t>Commercialisti</w:t>
      </w:r>
      <w:r w:rsidRPr="00AB6956">
        <w:rPr>
          <w:rFonts w:asciiTheme="minorHAnsi" w:eastAsia="Times New Roman" w:hAnsiTheme="minorHAnsi" w:cs="Arial"/>
          <w:sz w:val="22"/>
          <w:szCs w:val="22"/>
        </w:rPr>
        <w:t xml:space="preserve"> – (C.N.P.A.D.C.)</w:t>
      </w:r>
      <w:proofErr w:type="gramStart"/>
      <w:r w:rsidRPr="00AB6956">
        <w:rPr>
          <w:rFonts w:asciiTheme="minorHAnsi" w:eastAsia="Times New Roman" w:hAnsiTheme="minorHAnsi" w:cs="Arial"/>
          <w:sz w:val="22"/>
          <w:szCs w:val="22"/>
        </w:rPr>
        <w:t xml:space="preserve">  </w:t>
      </w:r>
      <w:proofErr w:type="gramEnd"/>
      <w:r w:rsidRPr="00AB6956">
        <w:rPr>
          <w:rFonts w:asciiTheme="minorHAnsi" w:eastAsia="Times New Roman" w:hAnsiTheme="minorHAnsi" w:cs="Arial"/>
          <w:sz w:val="22"/>
          <w:szCs w:val="22"/>
        </w:rPr>
        <w:t xml:space="preserve">via Mantova, 1 – 00198, Roma, svolge le funzioni di Stazione Appaltante dalla fase di scelta di contraente alla stipula del contratto e per tutta la fase di </w:t>
      </w:r>
      <w:r w:rsidRPr="00F3520A">
        <w:rPr>
          <w:rFonts w:asciiTheme="minorHAnsi" w:eastAsia="Times New Roman" w:hAnsiTheme="minorHAnsi" w:cs="Arial"/>
          <w:sz w:val="22"/>
          <w:szCs w:val="22"/>
        </w:rPr>
        <w:t>esecuzione dello stesso.</w:t>
      </w:r>
    </w:p>
    <w:p w:rsidR="00F3520A" w:rsidRPr="00F3520A" w:rsidRDefault="002C343B" w:rsidP="00F3520A">
      <w:pPr>
        <w:pStyle w:val="Default"/>
        <w:tabs>
          <w:tab w:val="left" w:pos="9356"/>
        </w:tabs>
        <w:spacing w:line="288" w:lineRule="auto"/>
        <w:ind w:left="720"/>
        <w:jc w:val="both"/>
        <w:rPr>
          <w:rFonts w:asciiTheme="minorHAnsi" w:hAnsiTheme="minorHAnsi" w:cs="Calibri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sz w:val="22"/>
          <w:szCs w:val="22"/>
        </w:rPr>
        <w:t xml:space="preserve">1.2. </w:t>
      </w:r>
      <w:r w:rsidR="00F3520A" w:rsidRPr="00F3520A">
        <w:rPr>
          <w:rFonts w:asciiTheme="minorHAnsi" w:hAnsiTheme="minorHAnsi" w:cs="Calibri"/>
          <w:sz w:val="22"/>
          <w:szCs w:val="22"/>
        </w:rPr>
        <w:t xml:space="preserve">È designato quale </w:t>
      </w:r>
      <w:r w:rsidR="00F3520A" w:rsidRPr="00F3520A">
        <w:rPr>
          <w:rFonts w:asciiTheme="minorHAnsi" w:hAnsiTheme="minorHAnsi" w:cs="Calibri"/>
          <w:b/>
          <w:sz w:val="22"/>
          <w:szCs w:val="22"/>
        </w:rPr>
        <w:t>Responsabile del procedimento</w:t>
      </w:r>
      <w:r w:rsidR="00F3520A" w:rsidRPr="00F3520A">
        <w:rPr>
          <w:rFonts w:asciiTheme="minorHAnsi" w:hAnsiTheme="minorHAnsi" w:cs="Calibri"/>
          <w:sz w:val="22"/>
          <w:szCs w:val="22"/>
        </w:rPr>
        <w:t>, ai sensi e per gli effetti della legge n. 241</w:t>
      </w:r>
      <w:r w:rsidR="00F3520A">
        <w:rPr>
          <w:rFonts w:asciiTheme="minorHAnsi" w:hAnsiTheme="minorHAnsi" w:cs="Calibri"/>
          <w:sz w:val="22"/>
          <w:szCs w:val="22"/>
        </w:rPr>
        <w:t>/90</w:t>
      </w:r>
      <w:r w:rsidR="00F3520A" w:rsidRPr="00F3520A">
        <w:rPr>
          <w:rFonts w:asciiTheme="minorHAnsi" w:hAnsiTheme="minorHAnsi" w:cs="Calibri"/>
          <w:sz w:val="22"/>
          <w:szCs w:val="22"/>
        </w:rPr>
        <w:t xml:space="preserve"> e dell’art. 31 </w:t>
      </w:r>
      <w:proofErr w:type="spellStart"/>
      <w:proofErr w:type="gramStart"/>
      <w:r w:rsidR="00F3520A">
        <w:rPr>
          <w:rFonts w:asciiTheme="minorHAnsi" w:hAnsiTheme="minorHAnsi" w:cs="Calibri"/>
          <w:sz w:val="22"/>
          <w:szCs w:val="22"/>
        </w:rPr>
        <w:t>d.Lgs.</w:t>
      </w:r>
      <w:proofErr w:type="spellEnd"/>
      <w:proofErr w:type="gramEnd"/>
      <w:r w:rsidR="00F3520A" w:rsidRPr="00F3520A">
        <w:rPr>
          <w:rFonts w:asciiTheme="minorHAnsi" w:hAnsiTheme="minorHAnsi" w:cs="Calibri"/>
          <w:sz w:val="22"/>
          <w:szCs w:val="22"/>
        </w:rPr>
        <w:t xml:space="preserve"> </w:t>
      </w:r>
      <w:r w:rsidR="00F3520A">
        <w:rPr>
          <w:rFonts w:asciiTheme="minorHAnsi" w:hAnsiTheme="minorHAnsi" w:cs="Calibri"/>
          <w:sz w:val="22"/>
          <w:szCs w:val="22"/>
        </w:rPr>
        <w:t>50/2016</w:t>
      </w:r>
      <w:r w:rsidR="00F3520A" w:rsidRPr="00F3520A">
        <w:rPr>
          <w:rFonts w:asciiTheme="minorHAnsi" w:hAnsiTheme="minorHAnsi" w:cs="Calibri"/>
          <w:sz w:val="22"/>
          <w:szCs w:val="22"/>
        </w:rPr>
        <w:t xml:space="preserve">, </w:t>
      </w:r>
      <w:r w:rsidR="008D2076" w:rsidRPr="008D2076">
        <w:rPr>
          <w:rFonts w:asciiTheme="minorHAnsi" w:hAnsiTheme="minorHAnsi" w:cs="Calibri"/>
          <w:b/>
          <w:sz w:val="22"/>
          <w:szCs w:val="22"/>
        </w:rPr>
        <w:t>dott. Sandro Nardi</w:t>
      </w:r>
    </w:p>
    <w:p w:rsidR="002C343B" w:rsidRPr="00F3520A" w:rsidRDefault="002C343B" w:rsidP="00AB6956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CARATTERISTICHE DELL’APPALTO</w:t>
      </w:r>
    </w:p>
    <w:p w:rsidR="00AB6956" w:rsidRPr="00AB6956" w:rsidRDefault="00AB6956" w:rsidP="00AB6956">
      <w:pPr>
        <w:pStyle w:val="Titolo1"/>
        <w:numPr>
          <w:ilvl w:val="1"/>
          <w:numId w:val="3"/>
        </w:numPr>
        <w:tabs>
          <w:tab w:val="left" w:pos="9356"/>
        </w:tabs>
        <w:spacing w:after="0" w:line="288" w:lineRule="auto"/>
        <w:ind w:left="1134" w:right="0"/>
        <w:rPr>
          <w:szCs w:val="22"/>
        </w:rPr>
      </w:pPr>
      <w:r w:rsidRPr="00AB6956">
        <w:rPr>
          <w:szCs w:val="22"/>
        </w:rPr>
        <w:t>Luogo di svolgimento</w:t>
      </w:r>
    </w:p>
    <w:p w:rsidR="00AB6956" w:rsidRPr="00AB6956" w:rsidRDefault="00AB6956" w:rsidP="00AB6956">
      <w:pPr>
        <w:tabs>
          <w:tab w:val="left" w:pos="9356"/>
        </w:tabs>
        <w:autoSpaceDE w:val="0"/>
        <w:autoSpaceDN w:val="0"/>
        <w:adjustRightInd w:val="0"/>
        <w:spacing w:line="288" w:lineRule="auto"/>
        <w:jc w:val="both"/>
      </w:pPr>
      <w:r w:rsidRPr="00AB6956">
        <w:rPr>
          <w:rFonts w:cs="Arial"/>
        </w:rPr>
        <w:t xml:space="preserve">Le attività dovranno esse dovranno essere erogate presso </w:t>
      </w:r>
      <w:r w:rsidRPr="00AB6956">
        <w:t xml:space="preserve">la </w:t>
      </w:r>
      <w:r w:rsidRPr="00AB6956">
        <w:rPr>
          <w:rFonts w:eastAsia="Times New Roman" w:cs="Arial"/>
          <w:lang w:eastAsia="it-IT"/>
        </w:rPr>
        <w:t>sede</w:t>
      </w:r>
      <w:r w:rsidRPr="00AB6956">
        <w:t xml:space="preserve"> dello Studio ovvero presso la sede della </w:t>
      </w:r>
      <w:r w:rsidR="00222B60">
        <w:t>C.N.P.A.D.C.</w:t>
      </w:r>
      <w:proofErr w:type="gramStart"/>
      <w:r w:rsidR="00222B60">
        <w:t xml:space="preserve"> </w:t>
      </w:r>
      <w:r w:rsidRPr="00AB6956">
        <w:t xml:space="preserve"> </w:t>
      </w:r>
      <w:proofErr w:type="gramEnd"/>
      <w:r w:rsidRPr="00AB6956">
        <w:t xml:space="preserve">(in Roma, via Mantova n. 1), su richiesta della </w:t>
      </w:r>
      <w:r w:rsidR="00222B60">
        <w:t xml:space="preserve">C.N.P.A.D.C. </w:t>
      </w:r>
      <w:r w:rsidRPr="00AB6956">
        <w:t xml:space="preserve"> stessa.</w:t>
      </w:r>
    </w:p>
    <w:p w:rsidR="00AB6956" w:rsidRPr="00AB6956" w:rsidRDefault="00AB6956" w:rsidP="00AB6956">
      <w:pPr>
        <w:pStyle w:val="Titolo1"/>
        <w:numPr>
          <w:ilvl w:val="1"/>
          <w:numId w:val="3"/>
        </w:numPr>
        <w:tabs>
          <w:tab w:val="left" w:pos="9356"/>
        </w:tabs>
        <w:spacing w:after="0" w:line="288" w:lineRule="auto"/>
        <w:ind w:left="1134" w:right="0"/>
        <w:rPr>
          <w:rFonts w:cstheme="minorBidi"/>
          <w:b w:val="0"/>
          <w:szCs w:val="22"/>
        </w:rPr>
      </w:pPr>
      <w:proofErr w:type="gramStart"/>
      <w:r w:rsidRPr="00AB6956">
        <w:rPr>
          <w:rFonts w:eastAsia="Times New Roman"/>
          <w:szCs w:val="22"/>
          <w:lang w:eastAsia="it-IT"/>
        </w:rPr>
        <w:lastRenderedPageBreak/>
        <w:t>Breve descrizione dell’oggetto dell’incarico:</w:t>
      </w:r>
      <w:r w:rsidRPr="00AB6956">
        <w:rPr>
          <w:rFonts w:eastAsia="Times New Roman"/>
          <w:b w:val="0"/>
          <w:szCs w:val="22"/>
          <w:lang w:eastAsia="it-IT"/>
        </w:rPr>
        <w:t xml:space="preserve"> il servizio consisterà </w:t>
      </w:r>
      <w:r w:rsidRPr="00AB6956">
        <w:rPr>
          <w:rFonts w:cs="Verdana"/>
          <w:b w:val="0"/>
          <w:szCs w:val="22"/>
        </w:rPr>
        <w:t>nell’espletamento delle seguenti attività:</w:t>
      </w:r>
      <w:proofErr w:type="gramEnd"/>
    </w:p>
    <w:p w:rsidR="00AB6956" w:rsidRPr="00AB6956" w:rsidRDefault="00AB6956" w:rsidP="00AB6956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line="288" w:lineRule="auto"/>
        <w:jc w:val="both"/>
        <w:rPr>
          <w:rFonts w:asciiTheme="minorHAnsi" w:hAnsiTheme="minorHAnsi" w:cs="Verdana"/>
          <w:color w:val="auto"/>
          <w:sz w:val="22"/>
          <w:szCs w:val="22"/>
        </w:rPr>
      </w:pPr>
      <w:proofErr w:type="gramStart"/>
      <w:r w:rsidRPr="00AB6956">
        <w:rPr>
          <w:rFonts w:asciiTheme="minorHAnsi" w:hAnsiTheme="minorHAnsi" w:cs="Verdana"/>
          <w:color w:val="auto"/>
          <w:sz w:val="22"/>
          <w:szCs w:val="22"/>
        </w:rPr>
        <w:t>aggiornamento</w:t>
      </w:r>
      <w:proofErr w:type="gramEnd"/>
      <w:r w:rsidRPr="00AB6956">
        <w:rPr>
          <w:rFonts w:asciiTheme="minorHAnsi" w:hAnsiTheme="minorHAnsi" w:cs="Verdana"/>
          <w:color w:val="auto"/>
          <w:sz w:val="22"/>
          <w:szCs w:val="22"/>
        </w:rPr>
        <w:t xml:space="preserve"> normativo </w:t>
      </w:r>
      <w:r w:rsidR="00F53997">
        <w:rPr>
          <w:rFonts w:asciiTheme="minorHAnsi" w:hAnsiTheme="minorHAnsi" w:cs="Verdana"/>
          <w:i/>
          <w:color w:val="auto"/>
          <w:sz w:val="22"/>
          <w:szCs w:val="22"/>
        </w:rPr>
        <w:t>mensile</w:t>
      </w:r>
      <w:r w:rsidRPr="00AB6956">
        <w:rPr>
          <w:rFonts w:asciiTheme="minorHAnsi" w:hAnsiTheme="minorHAnsi" w:cs="Verdana"/>
          <w:i/>
          <w:color w:val="auto"/>
          <w:sz w:val="22"/>
          <w:szCs w:val="22"/>
        </w:rPr>
        <w:t xml:space="preserve"> </w:t>
      </w:r>
      <w:r w:rsidRPr="00F53997">
        <w:rPr>
          <w:rFonts w:asciiTheme="minorHAnsi" w:hAnsiTheme="minorHAnsi" w:cs="Verdana"/>
          <w:color w:val="auto"/>
          <w:sz w:val="22"/>
          <w:szCs w:val="22"/>
        </w:rPr>
        <w:t>e ad</w:t>
      </w:r>
      <w:r w:rsidRPr="00AB6956">
        <w:rPr>
          <w:rFonts w:asciiTheme="minorHAnsi" w:hAnsiTheme="minorHAnsi" w:cs="Verdana"/>
          <w:i/>
          <w:color w:val="auto"/>
          <w:sz w:val="22"/>
          <w:szCs w:val="22"/>
        </w:rPr>
        <w:t xml:space="preserve"> evento</w:t>
      </w:r>
      <w:r w:rsidRPr="00AB6956">
        <w:rPr>
          <w:rFonts w:asciiTheme="minorHAnsi" w:hAnsiTheme="minorHAnsi" w:cs="Verdana"/>
          <w:color w:val="auto"/>
          <w:sz w:val="22"/>
          <w:szCs w:val="22"/>
        </w:rPr>
        <w:t xml:space="preserve"> con riferimento alle principali novità normative che possano avere impatto sul perimetro degli investimenti mobiliari della </w:t>
      </w:r>
      <w:r w:rsidR="00222B60">
        <w:rPr>
          <w:rFonts w:asciiTheme="minorHAnsi" w:hAnsiTheme="minorHAnsi" w:cs="Verdana"/>
          <w:color w:val="auto"/>
          <w:sz w:val="22"/>
          <w:szCs w:val="22"/>
        </w:rPr>
        <w:t xml:space="preserve">C.N.P.A.D.C. </w:t>
      </w:r>
      <w:r w:rsidRPr="00AB6956">
        <w:rPr>
          <w:rFonts w:asciiTheme="minorHAnsi" w:hAnsiTheme="minorHAnsi" w:cs="Verdana"/>
          <w:color w:val="auto"/>
          <w:sz w:val="22"/>
          <w:szCs w:val="22"/>
        </w:rPr>
        <w:t xml:space="preserve">, </w:t>
      </w:r>
      <w:r w:rsidRPr="00AB6956">
        <w:rPr>
          <w:rFonts w:asciiTheme="minorHAnsi" w:hAnsiTheme="minorHAnsi" w:cs="Verdana"/>
          <w:color w:val="auto"/>
          <w:sz w:val="22"/>
          <w:szCs w:val="22"/>
          <w:u w:val="single"/>
        </w:rPr>
        <w:t>ivi inclusi gli aspetti fiscali e contabili</w:t>
      </w:r>
      <w:r w:rsidRPr="00AB6956">
        <w:rPr>
          <w:rFonts w:asciiTheme="minorHAnsi" w:hAnsiTheme="minorHAnsi" w:cs="Verdana"/>
          <w:color w:val="auto"/>
          <w:sz w:val="22"/>
          <w:szCs w:val="22"/>
        </w:rPr>
        <w:t>;</w:t>
      </w:r>
    </w:p>
    <w:p w:rsidR="00AB6956" w:rsidRPr="00AB6956" w:rsidRDefault="00AB6956" w:rsidP="00AB6956">
      <w:pPr>
        <w:pStyle w:val="Corp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356"/>
        </w:tabs>
        <w:spacing w:line="288" w:lineRule="auto"/>
        <w:jc w:val="both"/>
        <w:rPr>
          <w:rFonts w:asciiTheme="minorHAnsi" w:hAnsiTheme="minorHAnsi" w:cs="Verdana"/>
          <w:color w:val="auto"/>
          <w:sz w:val="22"/>
          <w:szCs w:val="22"/>
        </w:rPr>
      </w:pPr>
      <w:proofErr w:type="gramStart"/>
      <w:r w:rsidRPr="00AB6956">
        <w:rPr>
          <w:rFonts w:asciiTheme="minorHAnsi" w:hAnsiTheme="minorHAnsi" w:cs="Verdana"/>
          <w:color w:val="auto"/>
          <w:sz w:val="22"/>
          <w:szCs w:val="22"/>
        </w:rPr>
        <w:t>supporto</w:t>
      </w:r>
      <w:proofErr w:type="gramEnd"/>
      <w:r w:rsidRPr="00AB6956">
        <w:rPr>
          <w:rFonts w:asciiTheme="minorHAnsi" w:hAnsiTheme="minorHAnsi" w:cs="Verdana"/>
          <w:color w:val="auto"/>
          <w:sz w:val="22"/>
          <w:szCs w:val="22"/>
        </w:rPr>
        <w:t xml:space="preserve"> alla </w:t>
      </w:r>
      <w:r w:rsidR="00222B60">
        <w:rPr>
          <w:rFonts w:asciiTheme="minorHAnsi" w:hAnsiTheme="minorHAnsi" w:cs="Verdana"/>
          <w:color w:val="auto"/>
          <w:sz w:val="22"/>
          <w:szCs w:val="22"/>
        </w:rPr>
        <w:t xml:space="preserve">C.N.P.A.D.C. </w:t>
      </w:r>
      <w:r w:rsidRPr="00AB6956">
        <w:rPr>
          <w:rFonts w:asciiTheme="minorHAnsi" w:hAnsiTheme="minorHAnsi" w:cs="Verdana"/>
          <w:color w:val="auto"/>
          <w:sz w:val="22"/>
          <w:szCs w:val="22"/>
        </w:rPr>
        <w:t xml:space="preserve"> nell’analisi delle principali questioni inerenti la gestione degli investimenti mobiliari, già eseguiti, effettuati nella vigenza del contratto (a titolo esemplificativo, in termini di relazione con l’emittente/gestore, esercizio delle prerogative amministrative, analisi delle comunicazioni, ecc.).</w:t>
      </w:r>
    </w:p>
    <w:p w:rsidR="00AB6956" w:rsidRPr="00AB6956" w:rsidRDefault="00AB6956" w:rsidP="00AB6956">
      <w:pPr>
        <w:pStyle w:val="Titolo1"/>
        <w:numPr>
          <w:ilvl w:val="1"/>
          <w:numId w:val="3"/>
        </w:numPr>
        <w:tabs>
          <w:tab w:val="left" w:pos="9356"/>
        </w:tabs>
        <w:spacing w:before="240" w:after="0" w:line="288" w:lineRule="auto"/>
        <w:ind w:left="1134" w:right="0"/>
        <w:rPr>
          <w:b w:val="0"/>
          <w:szCs w:val="22"/>
        </w:rPr>
      </w:pPr>
      <w:proofErr w:type="gramStart"/>
      <w:r w:rsidRPr="00AB6956">
        <w:rPr>
          <w:rFonts w:eastAsia="Times New Roman"/>
          <w:szCs w:val="22"/>
        </w:rPr>
        <w:t xml:space="preserve">Importo massimo dell’incarico: € </w:t>
      </w:r>
      <w:r w:rsidRPr="00AB6956">
        <w:rPr>
          <w:szCs w:val="22"/>
        </w:rPr>
        <w:t xml:space="preserve">25.000,00 </w:t>
      </w:r>
      <w:r w:rsidRPr="00AB6956">
        <w:rPr>
          <w:rFonts w:eastAsia="Arial Unicode MS" w:cs="Verdana"/>
          <w:b w:val="0"/>
          <w:i/>
          <w:szCs w:val="22"/>
          <w:u w:color="000000"/>
          <w:lang w:eastAsia="it-IT"/>
        </w:rPr>
        <w:t>(Euro: venticinquemila),</w:t>
      </w:r>
      <w:r w:rsidRPr="00AB6956">
        <w:rPr>
          <w:szCs w:val="22"/>
        </w:rPr>
        <w:t xml:space="preserve"> </w:t>
      </w:r>
      <w:r w:rsidRPr="00AB6956">
        <w:rPr>
          <w:b w:val="0"/>
          <w:szCs w:val="22"/>
        </w:rPr>
        <w:t>IVA</w:t>
      </w:r>
      <w:r w:rsidR="00222B60">
        <w:rPr>
          <w:b w:val="0"/>
          <w:szCs w:val="22"/>
        </w:rPr>
        <w:t xml:space="preserve"> e CPA</w:t>
      </w:r>
      <w:r w:rsidRPr="00AB6956">
        <w:rPr>
          <w:b w:val="0"/>
          <w:szCs w:val="22"/>
        </w:rPr>
        <w:t xml:space="preserve"> esclusa.</w:t>
      </w:r>
      <w:proofErr w:type="gramEnd"/>
    </w:p>
    <w:p w:rsidR="00AB6956" w:rsidRDefault="00AB6956" w:rsidP="00AB6956">
      <w:pPr>
        <w:pStyle w:val="Titolo1"/>
        <w:numPr>
          <w:ilvl w:val="1"/>
          <w:numId w:val="3"/>
        </w:numPr>
        <w:tabs>
          <w:tab w:val="left" w:pos="9356"/>
        </w:tabs>
        <w:spacing w:before="240" w:after="0" w:line="288" w:lineRule="auto"/>
        <w:ind w:left="1134" w:right="0"/>
        <w:rPr>
          <w:rFonts w:eastAsia="Times New Roman"/>
          <w:b w:val="0"/>
          <w:szCs w:val="22"/>
        </w:rPr>
      </w:pPr>
      <w:r w:rsidRPr="00AB6956">
        <w:rPr>
          <w:rFonts w:eastAsia="Times New Roman"/>
          <w:szCs w:val="22"/>
        </w:rPr>
        <w:t>Durata dell’incarico:</w:t>
      </w:r>
      <w:proofErr w:type="gramStart"/>
      <w:r w:rsidRPr="00AB6956">
        <w:rPr>
          <w:rFonts w:eastAsia="Times New Roman"/>
          <w:szCs w:val="22"/>
        </w:rPr>
        <w:t xml:space="preserve">  </w:t>
      </w:r>
      <w:proofErr w:type="gramEnd"/>
      <w:r w:rsidRPr="00AB6956">
        <w:rPr>
          <w:rFonts w:eastAsia="Times New Roman"/>
          <w:szCs w:val="22"/>
        </w:rPr>
        <w:t xml:space="preserve">12 mesi </w:t>
      </w:r>
      <w:r w:rsidRPr="00AB6956">
        <w:rPr>
          <w:rFonts w:eastAsia="Times New Roman"/>
          <w:b w:val="0"/>
          <w:szCs w:val="22"/>
        </w:rPr>
        <w:t xml:space="preserve"> dalla sottoscrizione del contratto.</w:t>
      </w:r>
    </w:p>
    <w:p w:rsidR="00033275" w:rsidRPr="00AF72CB" w:rsidRDefault="00033275" w:rsidP="00033275">
      <w:pPr>
        <w:pStyle w:val="Titolo1"/>
        <w:numPr>
          <w:ilvl w:val="1"/>
          <w:numId w:val="3"/>
        </w:numPr>
        <w:tabs>
          <w:tab w:val="left" w:pos="9356"/>
        </w:tabs>
        <w:spacing w:before="240" w:after="0" w:line="288" w:lineRule="auto"/>
        <w:ind w:left="1134" w:right="0"/>
        <w:rPr>
          <w:b w:val="0"/>
        </w:rPr>
      </w:pPr>
      <w:proofErr w:type="gramStart"/>
      <w:r w:rsidRPr="00AF72CB">
        <w:t>Modalità</w:t>
      </w:r>
      <w:proofErr w:type="gramEnd"/>
      <w:r w:rsidRPr="00AF72CB">
        <w:t xml:space="preserve"> </w:t>
      </w:r>
      <w:r>
        <w:t>di Esecuzione d</w:t>
      </w:r>
      <w:r w:rsidRPr="00AF72CB">
        <w:t xml:space="preserve">el Servizio </w:t>
      </w:r>
    </w:p>
    <w:p w:rsidR="00033275" w:rsidRDefault="00033275" w:rsidP="00033275">
      <w:pPr>
        <w:pStyle w:val="Corpotesto"/>
        <w:ind w:left="1134"/>
        <w:jc w:val="both"/>
      </w:pPr>
      <w:r>
        <w:t xml:space="preserve">Nell’ambito della riunione di avvio delle attività operative, la CNPADC condividerà con il </w:t>
      </w:r>
      <w:r w:rsidRPr="00AF72CB">
        <w:rPr>
          <w:i/>
        </w:rPr>
        <w:t>Partner</w:t>
      </w:r>
      <w:r>
        <w:t xml:space="preserve"> gli obiettivi da perseguire e le </w:t>
      </w:r>
      <w:proofErr w:type="gramStart"/>
      <w:r>
        <w:t>modalità</w:t>
      </w:r>
      <w:proofErr w:type="gramEnd"/>
      <w:r>
        <w:t xml:space="preserve"> di svolgimento delle attività. </w:t>
      </w:r>
    </w:p>
    <w:p w:rsidR="00033275" w:rsidRDefault="00033275" w:rsidP="00033275">
      <w:pPr>
        <w:pStyle w:val="Corpotesto"/>
        <w:ind w:left="1134"/>
        <w:jc w:val="both"/>
      </w:pPr>
      <w:r>
        <w:t xml:space="preserve">Il </w:t>
      </w:r>
      <w:r w:rsidRPr="00AF72CB">
        <w:rPr>
          <w:i/>
        </w:rPr>
        <w:t>Partner</w:t>
      </w:r>
      <w:r>
        <w:t xml:space="preserve">, avente anche funzione di referente per lo Studio, dovrà provvedere al coordinamento </w:t>
      </w:r>
      <w:proofErr w:type="gramStart"/>
      <w:r>
        <w:t>ed</w:t>
      </w:r>
      <w:proofErr w:type="gramEnd"/>
      <w:r>
        <w:t xml:space="preserve"> all’organizzazione delle attività assegnate nel rispetto degli accordi di volta in volta definiti con il Responsabile di contratto CNPADC. </w:t>
      </w:r>
    </w:p>
    <w:p w:rsidR="00033275" w:rsidRDefault="00033275" w:rsidP="00033275">
      <w:pPr>
        <w:ind w:left="1134"/>
        <w:jc w:val="both"/>
      </w:pPr>
      <w:r>
        <w:t xml:space="preserve">A conclusione delle singole attività lo Studio fornirà relazioni o pareri scritti, in lingua italiana, su carta intestata. </w:t>
      </w:r>
    </w:p>
    <w:p w:rsidR="00033275" w:rsidRDefault="00033275" w:rsidP="00033275">
      <w:pPr>
        <w:pStyle w:val="Corpotesto"/>
        <w:ind w:left="1134"/>
        <w:jc w:val="both"/>
      </w:pPr>
      <w:r>
        <w:t xml:space="preserve">Lo Studio sarà chiamato di volta in volta a fornire supporto in base alle esigenze del momento e dovrà garantire in ogni </w:t>
      </w:r>
      <w:proofErr w:type="gramStart"/>
      <w:r>
        <w:t>momento</w:t>
      </w:r>
      <w:proofErr w:type="gramEnd"/>
      <w:r>
        <w:t xml:space="preserve"> la disponibilità da parte di risorse che possano soddisfare le esigenze della CNPADC.</w:t>
      </w:r>
    </w:p>
    <w:p w:rsidR="00033275" w:rsidRPr="00446811" w:rsidRDefault="00033275" w:rsidP="00033275">
      <w:pPr>
        <w:ind w:left="1134"/>
        <w:jc w:val="both"/>
        <w:rPr>
          <w:rFonts w:ascii="Calibri" w:hAnsi="Calibri" w:cs="Calibri"/>
          <w:sz w:val="20"/>
          <w:szCs w:val="20"/>
        </w:rPr>
      </w:pPr>
      <w:r w:rsidRPr="00446811">
        <w:t xml:space="preserve">Dovrà inoltre essere assicurata la reperibilità dei professionisti incaricati almeno nel periodo compreso tra il lunedì e il venerdì, tra le ore 9.00 e le </w:t>
      </w:r>
      <w:proofErr w:type="gramStart"/>
      <w:r w:rsidRPr="00446811">
        <w:t>ore</w:t>
      </w:r>
      <w:proofErr w:type="gramEnd"/>
      <w:r w:rsidRPr="00446811">
        <w:t xml:space="preserve"> 18.00.</w:t>
      </w:r>
      <w:r w:rsidRPr="00446811">
        <w:rPr>
          <w:rFonts w:ascii="Calibri" w:hAnsi="Calibri" w:cs="Calibri"/>
          <w:sz w:val="20"/>
          <w:szCs w:val="20"/>
        </w:rPr>
        <w:t xml:space="preserve"> </w:t>
      </w:r>
    </w:p>
    <w:p w:rsidR="002C343B" w:rsidRPr="00F3520A" w:rsidRDefault="002C343B" w:rsidP="00F3520A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PROCEDURA, CONDIZIONI DI PARTECIPAZIONE, TERMINI</w:t>
      </w:r>
    </w:p>
    <w:p w:rsidR="00033275" w:rsidRDefault="002C343B" w:rsidP="00033275">
      <w:pPr>
        <w:pStyle w:val="Paragrafoelenco"/>
        <w:tabs>
          <w:tab w:val="left" w:pos="9356"/>
        </w:tabs>
        <w:spacing w:before="240" w:line="288" w:lineRule="auto"/>
        <w:jc w:val="both"/>
        <w:rPr>
          <w:rFonts w:cs="Times New Roman"/>
          <w:color w:val="000000"/>
        </w:rPr>
      </w:pPr>
      <w:r w:rsidRPr="00AB6956">
        <w:rPr>
          <w:rFonts w:eastAsia="Times New Roman" w:cs="Arial"/>
          <w:b/>
        </w:rPr>
        <w:t>3.1.</w:t>
      </w:r>
      <w:r w:rsidRPr="00AB6956">
        <w:rPr>
          <w:rFonts w:cs="Times New Roman"/>
          <w:b/>
          <w:bCs/>
          <w:color w:val="000000"/>
        </w:rPr>
        <w:t xml:space="preserve"> </w:t>
      </w:r>
      <w:r w:rsidRPr="00AB6956">
        <w:rPr>
          <w:rFonts w:eastAsia="Times New Roman" w:cs="Arial"/>
          <w:b/>
        </w:rPr>
        <w:t>Criterio di aggiudicazione</w:t>
      </w:r>
      <w:r w:rsidRPr="00AB6956">
        <w:rPr>
          <w:rFonts w:cs="Times New Roman"/>
          <w:b/>
          <w:bCs/>
          <w:color w:val="000000"/>
        </w:rPr>
        <w:t xml:space="preserve">: </w:t>
      </w:r>
      <w:r w:rsidRPr="00AB6956">
        <w:rPr>
          <w:rFonts w:cs="Times New Roman"/>
          <w:color w:val="000000"/>
        </w:rPr>
        <w:t xml:space="preserve">l'aggiudicazione </w:t>
      </w:r>
      <w:r w:rsidRPr="00AB6956">
        <w:rPr>
          <w:rFonts w:cs="Arial"/>
        </w:rPr>
        <w:t>avverrà</w:t>
      </w:r>
      <w:r w:rsidRPr="00AB6956">
        <w:rPr>
          <w:rFonts w:cs="Times New Roman"/>
          <w:color w:val="000000"/>
        </w:rPr>
        <w:t xml:space="preserve"> secondo il criterio del </w:t>
      </w:r>
      <w:r w:rsidR="002E26A6" w:rsidRPr="00AB6956">
        <w:rPr>
          <w:rFonts w:cs="Times New Roman"/>
          <w:b/>
          <w:color w:val="000000"/>
        </w:rPr>
        <w:t>minor prezzo</w:t>
      </w:r>
      <w:r w:rsidRPr="00AB6956">
        <w:rPr>
          <w:rFonts w:cs="Times New Roman"/>
          <w:color w:val="000000"/>
        </w:rPr>
        <w:t xml:space="preserve">, ai sensi degli artt. </w:t>
      </w:r>
      <w:proofErr w:type="gramStart"/>
      <w:r w:rsidRPr="00AB6956">
        <w:rPr>
          <w:rFonts w:cs="Times New Roman"/>
          <w:color w:val="000000"/>
        </w:rPr>
        <w:t>95</w:t>
      </w:r>
      <w:proofErr w:type="gramEnd"/>
      <w:r w:rsidRPr="00AB6956">
        <w:rPr>
          <w:rFonts w:cs="Times New Roman"/>
          <w:color w:val="000000"/>
        </w:rPr>
        <w:t>, comma 4 lett. c) D. Lgs. 50/2016.</w:t>
      </w:r>
    </w:p>
    <w:p w:rsidR="00033275" w:rsidRDefault="002C343B" w:rsidP="00033275">
      <w:pPr>
        <w:pStyle w:val="Paragrafoelenco"/>
        <w:tabs>
          <w:tab w:val="left" w:pos="9356"/>
        </w:tabs>
        <w:spacing w:before="240" w:line="288" w:lineRule="auto"/>
        <w:jc w:val="both"/>
        <w:rPr>
          <w:rFonts w:cs="Times New Roman"/>
          <w:color w:val="000000"/>
        </w:rPr>
      </w:pPr>
      <w:r w:rsidRPr="00033275">
        <w:rPr>
          <w:rFonts w:eastAsia="Times New Roman" w:cs="Arial"/>
          <w:b/>
        </w:rPr>
        <w:t>3.2. Soggetti ammessi:</w:t>
      </w:r>
      <w:r w:rsidRPr="00AB6956">
        <w:rPr>
          <w:rFonts w:eastAsia="Times New Roman"/>
        </w:rPr>
        <w:t xml:space="preserve"> </w:t>
      </w:r>
      <w:r w:rsidRPr="00AB6956">
        <w:rPr>
          <w:rFonts w:cs="Times New Roman"/>
          <w:color w:val="000000"/>
        </w:rPr>
        <w:t>sono ammessi a presentare</w:t>
      </w:r>
      <w:proofErr w:type="gramStart"/>
      <w:r w:rsidRPr="00AB6956">
        <w:rPr>
          <w:rFonts w:cs="Times New Roman"/>
          <w:color w:val="000000"/>
        </w:rPr>
        <w:t xml:space="preserve">  </w:t>
      </w:r>
      <w:proofErr w:type="gramEnd"/>
      <w:r w:rsidR="00AB6956" w:rsidRPr="00AB6956">
        <w:rPr>
          <w:rFonts w:cs="Times New Roman"/>
          <w:color w:val="000000"/>
        </w:rPr>
        <w:t>Offerta</w:t>
      </w:r>
      <w:r w:rsidRPr="00AB6956">
        <w:rPr>
          <w:rFonts w:cs="Times New Roman"/>
          <w:color w:val="000000"/>
        </w:rPr>
        <w:t xml:space="preserve"> i soggetti di cui all’</w:t>
      </w:r>
      <w:r w:rsidRPr="00AB6956">
        <w:rPr>
          <w:rFonts w:cs="Times New Roman"/>
          <w:i/>
          <w:color w:val="000000"/>
        </w:rPr>
        <w:t>art. 45 del D.Lgs. 50/2016</w:t>
      </w:r>
      <w:r w:rsidRPr="00AB6956">
        <w:rPr>
          <w:rFonts w:cs="Times New Roman"/>
          <w:color w:val="000000"/>
        </w:rPr>
        <w:t xml:space="preserve">. È fatto </w:t>
      </w:r>
      <w:r w:rsidRPr="00AB6956">
        <w:t>divieto</w:t>
      </w:r>
      <w:r w:rsidRPr="00AB6956">
        <w:rPr>
          <w:rFonts w:cs="Times New Roman"/>
          <w:color w:val="000000"/>
        </w:rPr>
        <w:t xml:space="preserve">, </w:t>
      </w:r>
      <w:r w:rsidRPr="00AB6956">
        <w:rPr>
          <w:rFonts w:cs="Times New Roman"/>
          <w:bCs/>
          <w:color w:val="000000"/>
          <w:u w:val="single"/>
        </w:rPr>
        <w:t>pena l’esclusione</w:t>
      </w:r>
      <w:r w:rsidRPr="00AB6956">
        <w:rPr>
          <w:rFonts w:cs="Times New Roman"/>
          <w:color w:val="000000"/>
        </w:rPr>
        <w:t xml:space="preserve">, agli operatori economici di presentare </w:t>
      </w:r>
      <w:r w:rsidR="00AB6956" w:rsidRPr="00AB6956">
        <w:rPr>
          <w:rFonts w:cs="Times New Roman"/>
          <w:color w:val="000000"/>
        </w:rPr>
        <w:t>Offerta</w:t>
      </w:r>
      <w:r w:rsidRPr="00AB6956">
        <w:rPr>
          <w:rFonts w:cs="Times New Roman"/>
          <w:color w:val="000000"/>
        </w:rPr>
        <w:t xml:space="preserve"> in più di </w:t>
      </w:r>
      <w:proofErr w:type="gramStart"/>
      <w:r w:rsidRPr="00AB6956">
        <w:rPr>
          <w:rFonts w:cs="Times New Roman"/>
          <w:color w:val="000000"/>
        </w:rPr>
        <w:t xml:space="preserve">una </w:t>
      </w:r>
      <w:proofErr w:type="gramEnd"/>
      <w:r w:rsidRPr="00AB6956">
        <w:rPr>
          <w:rFonts w:cs="Times New Roman"/>
          <w:color w:val="000000"/>
        </w:rPr>
        <w:t>Associazione</w:t>
      </w:r>
      <w:r w:rsidR="002E26A6" w:rsidRPr="00AB6956">
        <w:rPr>
          <w:rFonts w:cs="Times New Roman"/>
          <w:color w:val="000000"/>
        </w:rPr>
        <w:t>/Società</w:t>
      </w:r>
      <w:r w:rsidRPr="00AB6956">
        <w:rPr>
          <w:rFonts w:cs="Times New Roman"/>
          <w:color w:val="000000"/>
        </w:rPr>
        <w:t xml:space="preserve"> di professionisti ed in forma individuale qualora partecipino ad una Associazione</w:t>
      </w:r>
      <w:r w:rsidR="00F3520A" w:rsidRPr="00AB6956">
        <w:rPr>
          <w:rFonts w:cs="Times New Roman"/>
          <w:color w:val="000000"/>
        </w:rPr>
        <w:t>/Società</w:t>
      </w:r>
      <w:r w:rsidRPr="00AB6956">
        <w:rPr>
          <w:rFonts w:cs="Times New Roman"/>
          <w:color w:val="000000"/>
        </w:rPr>
        <w:t xml:space="preserve"> di professionisti che presenta istanza.</w:t>
      </w:r>
    </w:p>
    <w:p w:rsidR="00AB6956" w:rsidRPr="00033275" w:rsidRDefault="00AB6956" w:rsidP="00033275">
      <w:pPr>
        <w:pStyle w:val="Paragrafoelenco"/>
        <w:tabs>
          <w:tab w:val="left" w:pos="9356"/>
        </w:tabs>
        <w:spacing w:before="240" w:line="288" w:lineRule="auto"/>
        <w:jc w:val="both"/>
        <w:rPr>
          <w:rFonts w:cs="Times New Roman"/>
          <w:color w:val="000000"/>
        </w:rPr>
      </w:pPr>
      <w:proofErr w:type="gramStart"/>
      <w:r w:rsidRPr="00033275">
        <w:rPr>
          <w:rFonts w:cs="Times New Roman"/>
          <w:b/>
          <w:bCs/>
          <w:color w:val="000000"/>
        </w:rPr>
        <w:t>3.3. Requisiti di partecipazione</w:t>
      </w:r>
      <w:r w:rsidRPr="00AB6956">
        <w:rPr>
          <w:rFonts w:cs="Times New Roman"/>
          <w:bCs/>
          <w:color w:val="000000"/>
        </w:rPr>
        <w:t xml:space="preserve">: </w:t>
      </w:r>
      <w:r w:rsidRPr="00AB6956">
        <w:rPr>
          <w:rFonts w:cs="Times New Roman"/>
          <w:bCs/>
          <w:color w:val="000000"/>
          <w:u w:val="single"/>
        </w:rPr>
        <w:t>a pena di esclusione</w:t>
      </w:r>
      <w:r w:rsidRPr="00AB6956">
        <w:rPr>
          <w:rFonts w:cs="Times New Roman"/>
          <w:bCs/>
          <w:color w:val="000000"/>
        </w:rPr>
        <w:t xml:space="preserve"> </w:t>
      </w:r>
      <w:r w:rsidRPr="00AB6956">
        <w:rPr>
          <w:rFonts w:cs="Times New Roman"/>
          <w:color w:val="000000"/>
        </w:rPr>
        <w:t xml:space="preserve">i soggetti interessati dovranno possedere i </w:t>
      </w:r>
      <w:r w:rsidRPr="00F53997">
        <w:rPr>
          <w:rFonts w:cs="Times New Roman"/>
          <w:color w:val="000000"/>
        </w:rPr>
        <w:t>seguenti requisiti (dimostrabili mediante dichiarazione ai sensi del d.P.R. 445/2000):</w:t>
      </w:r>
      <w:proofErr w:type="gramEnd"/>
    </w:p>
    <w:p w:rsidR="00AB6956" w:rsidRDefault="00AB6956" w:rsidP="00AB6956">
      <w:pPr>
        <w:pStyle w:val="Titolo2"/>
        <w:keepNext w:val="0"/>
        <w:keepLines w:val="0"/>
        <w:numPr>
          <w:ilvl w:val="0"/>
          <w:numId w:val="9"/>
        </w:numPr>
        <w:tabs>
          <w:tab w:val="left" w:pos="9356"/>
        </w:tabs>
        <w:autoSpaceDE w:val="0"/>
        <w:autoSpaceDN w:val="0"/>
        <w:adjustRightInd w:val="0"/>
        <w:spacing w:before="0" w:after="100" w:afterAutospacing="1" w:line="288" w:lineRule="auto"/>
        <w:jc w:val="both"/>
        <w:rPr>
          <w:rFonts w:asciiTheme="minorHAnsi" w:hAnsiTheme="minorHAnsi" w:cs="Times New Roman"/>
          <w:b w:val="0"/>
          <w:color w:val="auto"/>
          <w:sz w:val="22"/>
          <w:szCs w:val="22"/>
        </w:rPr>
      </w:pPr>
      <w:proofErr w:type="gramStart"/>
      <w:r w:rsidRPr="00F53997">
        <w:rPr>
          <w:rFonts w:asciiTheme="minorHAnsi" w:hAnsiTheme="minorHAnsi" w:cs="Times New Roman"/>
          <w:b w:val="0"/>
          <w:color w:val="auto"/>
          <w:sz w:val="22"/>
          <w:szCs w:val="22"/>
        </w:rPr>
        <w:t>requisiti</w:t>
      </w:r>
      <w:proofErr w:type="gramEnd"/>
      <w:r w:rsidRPr="00F53997">
        <w:rPr>
          <w:rFonts w:asciiTheme="minorHAnsi" w:hAnsiTheme="minorHAnsi" w:cs="Times New Roman"/>
          <w:b w:val="0"/>
          <w:color w:val="auto"/>
          <w:sz w:val="22"/>
          <w:szCs w:val="22"/>
        </w:rPr>
        <w:t xml:space="preserve"> di ordine generale di cui all’art. 80 del D.Lgs. 50/2016;</w:t>
      </w:r>
    </w:p>
    <w:p w:rsidR="003B105A" w:rsidRPr="005F13BF" w:rsidRDefault="003B105A" w:rsidP="003B105A">
      <w:pPr>
        <w:widowControl w:val="0"/>
        <w:numPr>
          <w:ilvl w:val="0"/>
          <w:numId w:val="9"/>
        </w:numPr>
        <w:spacing w:before="240" w:after="120" w:line="240" w:lineRule="auto"/>
        <w:jc w:val="both"/>
        <w:rPr>
          <w:rFonts w:cs="Arial"/>
        </w:rPr>
      </w:pPr>
      <w:proofErr w:type="gramStart"/>
      <w:r w:rsidRPr="005F13BF">
        <w:rPr>
          <w:rFonts w:cs="Arial"/>
        </w:rPr>
        <w:t>essere</w:t>
      </w:r>
      <w:proofErr w:type="gramEnd"/>
      <w:r w:rsidRPr="005F13BF">
        <w:rPr>
          <w:rFonts w:cs="Arial"/>
        </w:rPr>
        <w:t xml:space="preserve"> iscritto all'Albo Professionale Avvocati; </w:t>
      </w:r>
    </w:p>
    <w:p w:rsidR="003B105A" w:rsidRPr="00671772" w:rsidRDefault="003B105A" w:rsidP="003B105A">
      <w:pPr>
        <w:widowControl w:val="0"/>
        <w:numPr>
          <w:ilvl w:val="0"/>
          <w:numId w:val="9"/>
        </w:numPr>
        <w:spacing w:before="240" w:after="120" w:line="240" w:lineRule="auto"/>
        <w:jc w:val="both"/>
        <w:rPr>
          <w:rFonts w:cs="Arial"/>
        </w:rPr>
      </w:pPr>
      <w:proofErr w:type="gramStart"/>
      <w:r w:rsidRPr="00671772">
        <w:rPr>
          <w:rFonts w:cs="Arial"/>
        </w:rPr>
        <w:lastRenderedPageBreak/>
        <w:t>essere</w:t>
      </w:r>
      <w:proofErr w:type="gramEnd"/>
      <w:r w:rsidRPr="00671772">
        <w:rPr>
          <w:rFonts w:cs="Arial"/>
        </w:rPr>
        <w:t xml:space="preserve"> in regola con l'iscrizione alla Cassa Nazionale Forense e con il pagamento della relativa </w:t>
      </w:r>
      <w:r w:rsidRPr="00AC6DD9">
        <w:t>contribuzione</w:t>
      </w:r>
      <w:r w:rsidRPr="00671772">
        <w:rPr>
          <w:rFonts w:cs="Arial"/>
        </w:rPr>
        <w:t xml:space="preserve"> obbligatoria;</w:t>
      </w:r>
    </w:p>
    <w:p w:rsidR="003B105A" w:rsidRPr="00671772" w:rsidRDefault="003B105A" w:rsidP="003B105A">
      <w:pPr>
        <w:widowControl w:val="0"/>
        <w:numPr>
          <w:ilvl w:val="0"/>
          <w:numId w:val="9"/>
        </w:numPr>
        <w:spacing w:before="240" w:after="120" w:line="240" w:lineRule="auto"/>
        <w:jc w:val="both"/>
        <w:rPr>
          <w:rFonts w:cs="Arial"/>
        </w:rPr>
      </w:pPr>
      <w:proofErr w:type="gramStart"/>
      <w:r w:rsidRPr="00671772">
        <w:rPr>
          <w:rFonts w:cs="Arial"/>
        </w:rPr>
        <w:t>essere</w:t>
      </w:r>
      <w:proofErr w:type="gramEnd"/>
      <w:r w:rsidRPr="00671772">
        <w:rPr>
          <w:rFonts w:cs="Arial"/>
        </w:rPr>
        <w:t xml:space="preserve"> in possesso di comprovata professionalità e con specifica </w:t>
      </w:r>
      <w:r w:rsidRPr="00671772">
        <w:rPr>
          <w:rFonts w:cs="Arial"/>
          <w:i/>
        </w:rPr>
        <w:t>expertise</w:t>
      </w:r>
      <w:r w:rsidRPr="00671772">
        <w:rPr>
          <w:rFonts w:cs="Arial"/>
        </w:rPr>
        <w:t xml:space="preserve"> nelle </w:t>
      </w:r>
      <w:r>
        <w:rPr>
          <w:rFonts w:cs="Arial"/>
        </w:rPr>
        <w:t>attività oggetto dell’incarico</w:t>
      </w:r>
      <w:r w:rsidRPr="00671772">
        <w:rPr>
          <w:rFonts w:cs="Arial"/>
        </w:rPr>
        <w:t xml:space="preserve">; </w:t>
      </w:r>
    </w:p>
    <w:p w:rsidR="00F53997" w:rsidRPr="00F53997" w:rsidRDefault="00AB6956" w:rsidP="00F53997">
      <w:pPr>
        <w:pStyle w:val="Paragrafoelenco"/>
        <w:numPr>
          <w:ilvl w:val="0"/>
          <w:numId w:val="9"/>
        </w:numPr>
        <w:jc w:val="both"/>
        <w:rPr>
          <w:rFonts w:cs="Arial"/>
          <w:bCs/>
        </w:rPr>
      </w:pPr>
      <w:proofErr w:type="gramStart"/>
      <w:r w:rsidRPr="00F53997">
        <w:t>possedere</w:t>
      </w:r>
      <w:proofErr w:type="gramEnd"/>
      <w:r w:rsidRPr="00F53997">
        <w:t xml:space="preserve"> un </w:t>
      </w:r>
      <w:r w:rsidRPr="00F53997">
        <w:rPr>
          <w:i/>
        </w:rPr>
        <w:t>team</w:t>
      </w:r>
      <w:r w:rsidRPr="00F53997">
        <w:t xml:space="preserve"> messo a disposizione della </w:t>
      </w:r>
      <w:r w:rsidR="00222B60">
        <w:t xml:space="preserve">C.N.P.A.D.C. </w:t>
      </w:r>
      <w:r w:rsidRPr="00F53997">
        <w:t xml:space="preserve"> con la presenza </w:t>
      </w:r>
      <w:r w:rsidR="00F53997" w:rsidRPr="00F53997">
        <w:t xml:space="preserve"> </w:t>
      </w:r>
      <w:r w:rsidR="00F53997" w:rsidRPr="00F53997">
        <w:rPr>
          <w:rFonts w:cs="Arial"/>
          <w:bCs/>
        </w:rPr>
        <w:t xml:space="preserve">di un </w:t>
      </w:r>
      <w:r w:rsidR="00F53997" w:rsidRPr="00F53997">
        <w:t xml:space="preserve">referente </w:t>
      </w:r>
      <w:r w:rsidR="00F53997" w:rsidRPr="003B105A">
        <w:rPr>
          <w:u w:val="single"/>
        </w:rPr>
        <w:t>di lingua italiana</w:t>
      </w:r>
      <w:r w:rsidR="00F53997" w:rsidRPr="00F53997">
        <w:rPr>
          <w:rFonts w:cs="Arial"/>
          <w:bCs/>
        </w:rPr>
        <w:t xml:space="preserve"> iscritto all’albo degli avvocati, con </w:t>
      </w:r>
      <w:r w:rsidR="00F53997" w:rsidRPr="003B105A">
        <w:rPr>
          <w:rFonts w:cs="Arial"/>
          <w:b/>
          <w:bCs/>
          <w:u w:val="single"/>
        </w:rPr>
        <w:t>anzianità lavorativa</w:t>
      </w:r>
      <w:r w:rsidR="00F53997" w:rsidRPr="00F53997">
        <w:rPr>
          <w:rFonts w:cs="Arial"/>
          <w:bCs/>
          <w:u w:val="single"/>
        </w:rPr>
        <w:t xml:space="preserve"> di almeno 7 anni</w:t>
      </w:r>
      <w:r w:rsidR="00F53997" w:rsidRPr="00F53997">
        <w:rPr>
          <w:rFonts w:cs="Arial"/>
          <w:bCs/>
        </w:rPr>
        <w:t xml:space="preserve"> da computarsi successivamente alla data di conseguimento del diploma di laurea, di cui </w:t>
      </w:r>
      <w:r w:rsidR="00F53997" w:rsidRPr="00F53997">
        <w:rPr>
          <w:rFonts w:cs="Arial"/>
          <w:bCs/>
          <w:u w:val="single"/>
        </w:rPr>
        <w:t>almeno 4 nell’ambito della materia oggetto del servizio</w:t>
      </w:r>
      <w:r w:rsidR="00F53997">
        <w:rPr>
          <w:rFonts w:cs="Arial"/>
          <w:bCs/>
        </w:rPr>
        <w:t xml:space="preserve"> ed e</w:t>
      </w:r>
      <w:r w:rsidR="00F53997" w:rsidRPr="00F53997">
        <w:rPr>
          <w:rFonts w:cs="Arial"/>
          <w:bCs/>
        </w:rPr>
        <w:t>sperienza diretta in materia</w:t>
      </w:r>
      <w:r w:rsidR="00F3520A">
        <w:rPr>
          <w:rFonts w:cs="Arial"/>
          <w:bCs/>
        </w:rPr>
        <w:t>,</w:t>
      </w:r>
      <w:r w:rsidR="00F53997" w:rsidRPr="00F53997">
        <w:rPr>
          <w:rFonts w:cs="Arial"/>
          <w:bCs/>
        </w:rPr>
        <w:t xml:space="preserve"> con aziende/Enti/Clienti similari alla </w:t>
      </w:r>
      <w:r w:rsidR="00222B60">
        <w:rPr>
          <w:rFonts w:cs="Arial"/>
          <w:bCs/>
        </w:rPr>
        <w:t xml:space="preserve">C.N.P.A.D.C. </w:t>
      </w:r>
      <w:r w:rsidR="00F53997" w:rsidRPr="00F53997">
        <w:rPr>
          <w:rFonts w:cs="Arial"/>
          <w:bCs/>
        </w:rPr>
        <w:t>;</w:t>
      </w:r>
    </w:p>
    <w:p w:rsidR="00AB6956" w:rsidRPr="00F53997" w:rsidRDefault="00AB6956" w:rsidP="00AB695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proofErr w:type="gramStart"/>
      <w:r w:rsidRPr="00F53997">
        <w:t>redazione</w:t>
      </w:r>
      <w:proofErr w:type="gramEnd"/>
      <w:r w:rsidRPr="00F53997">
        <w:t xml:space="preserve"> dei documenti richiesti in lingua italiana;</w:t>
      </w:r>
    </w:p>
    <w:p w:rsidR="00AB6956" w:rsidRPr="00F53997" w:rsidRDefault="00AB6956" w:rsidP="00AB695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proofErr w:type="gramStart"/>
      <w:r w:rsidRPr="00F53997">
        <w:t>possedere</w:t>
      </w:r>
      <w:proofErr w:type="gramEnd"/>
      <w:r w:rsidRPr="00F53997">
        <w:t xml:space="preserve"> una struttura operativa nel territorio della Repubblica Italiana, al fine di consentire idonea interlocuzione con la </w:t>
      </w:r>
      <w:r w:rsidR="00222B60">
        <w:t xml:space="preserve">C.N.P.A.D.C. </w:t>
      </w:r>
      <w:r w:rsidRPr="00F53997">
        <w:t xml:space="preserve"> in relazione allo svolgimento del servizio;</w:t>
      </w:r>
    </w:p>
    <w:p w:rsidR="00AB6956" w:rsidRPr="00F53997" w:rsidRDefault="003B105A" w:rsidP="00AB695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</w:pPr>
      <w:r>
        <w:rPr>
          <w:u w:val="single"/>
        </w:rPr>
        <w:t xml:space="preserve"> </w:t>
      </w:r>
      <w:proofErr w:type="gramStart"/>
      <w:r w:rsidR="00AB6956" w:rsidRPr="00F53997">
        <w:rPr>
          <w:u w:val="single"/>
        </w:rPr>
        <w:t>presenza</w:t>
      </w:r>
      <w:proofErr w:type="gramEnd"/>
      <w:r w:rsidR="00AB6956" w:rsidRPr="00F53997">
        <w:rPr>
          <w:u w:val="single"/>
        </w:rPr>
        <w:t xml:space="preserve"> di uffici e competenze in paesi esteri, in particolare in  US, UK e Lussemburgo</w:t>
      </w:r>
      <w:r w:rsidR="00AB6956" w:rsidRPr="00F53997">
        <w:t>;</w:t>
      </w:r>
    </w:p>
    <w:p w:rsidR="00AB6956" w:rsidRPr="00AB6956" w:rsidRDefault="00AB6956" w:rsidP="00AB6956">
      <w:pPr>
        <w:pStyle w:val="Titolo2"/>
        <w:keepNext w:val="0"/>
        <w:keepLines w:val="0"/>
        <w:numPr>
          <w:ilvl w:val="0"/>
          <w:numId w:val="9"/>
        </w:numPr>
        <w:tabs>
          <w:tab w:val="left" w:pos="9356"/>
        </w:tabs>
        <w:autoSpaceDE w:val="0"/>
        <w:autoSpaceDN w:val="0"/>
        <w:adjustRightInd w:val="0"/>
        <w:spacing w:before="100" w:beforeAutospacing="1" w:after="100" w:afterAutospacing="1" w:line="288" w:lineRule="auto"/>
        <w:jc w:val="both"/>
        <w:rPr>
          <w:rFonts w:asciiTheme="minorHAnsi" w:eastAsiaTheme="minorHAnsi" w:hAnsiTheme="minorHAnsi" w:cs="Arial"/>
          <w:b w:val="0"/>
          <w:color w:val="auto"/>
          <w:sz w:val="22"/>
          <w:szCs w:val="22"/>
        </w:rPr>
      </w:pPr>
      <w:proofErr w:type="gramStart"/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>non</w:t>
      </w:r>
      <w:proofErr w:type="gramEnd"/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trovarsi  in situazioni di incompatibilità o in conflitto di interessi con la </w:t>
      </w:r>
      <w:r w:rsidR="00222B60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C.N.P.A.D.C. </w:t>
      </w:r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per aver assunto incarichi di difesa o prestazioni di consulenza avverso l’interesse della </w:t>
      </w:r>
      <w:r w:rsidR="00222B60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C.N.P.A.D.C. </w:t>
      </w:r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, ed in ogni caso non assista controparti in qualsiasi questione, vertenza, non solo contenziosa, contro la </w:t>
      </w:r>
      <w:r w:rsidR="00222B60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C.N.P.A.D.C. </w:t>
      </w:r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>;</w:t>
      </w:r>
    </w:p>
    <w:p w:rsidR="00AB6956" w:rsidRPr="00AB6956" w:rsidRDefault="00F3520A" w:rsidP="00AB6956">
      <w:pPr>
        <w:pStyle w:val="Titolo2"/>
        <w:keepNext w:val="0"/>
        <w:keepLines w:val="0"/>
        <w:numPr>
          <w:ilvl w:val="0"/>
          <w:numId w:val="9"/>
        </w:numPr>
        <w:tabs>
          <w:tab w:val="left" w:pos="9356"/>
        </w:tabs>
        <w:autoSpaceDE w:val="0"/>
        <w:autoSpaceDN w:val="0"/>
        <w:adjustRightInd w:val="0"/>
        <w:spacing w:before="100" w:beforeAutospacing="1" w:after="100" w:afterAutospacing="1" w:line="288" w:lineRule="auto"/>
        <w:jc w:val="both"/>
        <w:rPr>
          <w:rFonts w:asciiTheme="minorHAnsi" w:eastAsiaTheme="minorHAnsi" w:hAnsiTheme="minorHAnsi" w:cs="Arial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</w:t>
      </w:r>
      <w:proofErr w:type="gramStart"/>
      <w:r w:rsidRPr="00F3520A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>possedere</w:t>
      </w:r>
      <w:proofErr w:type="gramEnd"/>
      <w:r w:rsidRPr="00F3520A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</w:t>
      </w:r>
      <w:r w:rsidR="00AB6956"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>un'assicurazione professionale con massimale non inferiore all'importo di euro 1.500.000,00;</w:t>
      </w:r>
    </w:p>
    <w:p w:rsidR="00AB6956" w:rsidRPr="00AB6956" w:rsidRDefault="00AB6956" w:rsidP="00AB6956">
      <w:pPr>
        <w:pStyle w:val="Titolo2"/>
        <w:keepNext w:val="0"/>
        <w:keepLines w:val="0"/>
        <w:numPr>
          <w:ilvl w:val="0"/>
          <w:numId w:val="9"/>
        </w:numPr>
        <w:tabs>
          <w:tab w:val="left" w:pos="9356"/>
        </w:tabs>
        <w:autoSpaceDE w:val="0"/>
        <w:autoSpaceDN w:val="0"/>
        <w:adjustRightInd w:val="0"/>
        <w:spacing w:before="100" w:beforeAutospacing="1" w:after="100" w:afterAutospacing="1" w:line="288" w:lineRule="auto"/>
        <w:jc w:val="both"/>
        <w:rPr>
          <w:rFonts w:asciiTheme="minorHAnsi" w:eastAsiaTheme="minorHAnsi" w:hAnsiTheme="minorHAnsi" w:cs="Arial"/>
          <w:b w:val="0"/>
          <w:color w:val="auto"/>
          <w:sz w:val="22"/>
          <w:szCs w:val="22"/>
        </w:rPr>
      </w:pPr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Per i cittadini appartenenti </w:t>
      </w:r>
      <w:proofErr w:type="gramStart"/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>ad</w:t>
      </w:r>
      <w:proofErr w:type="gramEnd"/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uno degli Stati membri dell’Unione Europea costituirà </w:t>
      </w:r>
      <w:r w:rsidR="00F3520A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 </w:t>
      </w:r>
      <w:r w:rsidRPr="00AB6956">
        <w:rPr>
          <w:rFonts w:asciiTheme="minorHAnsi" w:eastAsiaTheme="minorHAnsi" w:hAnsiTheme="minorHAnsi" w:cs="Arial"/>
          <w:b w:val="0"/>
          <w:color w:val="auto"/>
          <w:sz w:val="22"/>
          <w:szCs w:val="22"/>
        </w:rPr>
        <w:t xml:space="preserve">ulteriore requisito di ammissibilità la fluente conoscenza della lingua italiana, scritta e parlata. </w:t>
      </w:r>
    </w:p>
    <w:p w:rsidR="00AB6956" w:rsidRPr="00AB6956" w:rsidRDefault="00AB6956" w:rsidP="00AB6956">
      <w:pPr>
        <w:tabs>
          <w:tab w:val="left" w:pos="9356"/>
          <w:tab w:val="left" w:pos="9864"/>
        </w:tabs>
        <w:autoSpaceDE w:val="0"/>
        <w:autoSpaceDN w:val="0"/>
        <w:adjustRightInd w:val="0"/>
        <w:spacing w:line="288" w:lineRule="auto"/>
        <w:jc w:val="both"/>
      </w:pPr>
      <w:r w:rsidRPr="00AB6956">
        <w:t xml:space="preserve">I requisiti </w:t>
      </w:r>
      <w:proofErr w:type="gramStart"/>
      <w:r w:rsidRPr="00AB6956">
        <w:t xml:space="preserve">di </w:t>
      </w:r>
      <w:proofErr w:type="gramEnd"/>
      <w:r w:rsidRPr="003B105A">
        <w:rPr>
          <w:u w:val="single"/>
        </w:rPr>
        <w:t>idoneità professionale</w:t>
      </w:r>
      <w:r w:rsidRPr="00AB6956">
        <w:t xml:space="preserve"> richiesti agli operatori interessati e di cui al precedente punto devono essere posseduti come segue.</w:t>
      </w:r>
    </w:p>
    <w:p w:rsidR="00AB6956" w:rsidRPr="00AB6956" w:rsidRDefault="00AB6956" w:rsidP="00AB6956">
      <w:pPr>
        <w:pStyle w:val="Default"/>
        <w:tabs>
          <w:tab w:val="left" w:pos="9356"/>
        </w:tabs>
        <w:spacing w:before="240" w:line="288" w:lineRule="auto"/>
        <w:ind w:left="1134"/>
        <w:jc w:val="both"/>
        <w:rPr>
          <w:rFonts w:asciiTheme="minorHAnsi" w:hAnsiTheme="minorHAnsi"/>
          <w:sz w:val="22"/>
          <w:szCs w:val="22"/>
        </w:rPr>
      </w:pPr>
      <w:r w:rsidRPr="00AB6956">
        <w:rPr>
          <w:rFonts w:asciiTheme="minorHAnsi" w:hAnsiTheme="minorHAnsi"/>
          <w:sz w:val="22"/>
          <w:szCs w:val="22"/>
        </w:rPr>
        <w:t>In caso di:</w:t>
      </w:r>
    </w:p>
    <w:p w:rsidR="00AB6956" w:rsidRPr="00AB6956" w:rsidRDefault="00AB6956" w:rsidP="00AB6956">
      <w:pPr>
        <w:pStyle w:val="Default"/>
        <w:numPr>
          <w:ilvl w:val="0"/>
          <w:numId w:val="7"/>
        </w:numPr>
        <w:tabs>
          <w:tab w:val="left" w:pos="9356"/>
        </w:tabs>
        <w:spacing w:line="288" w:lineRule="auto"/>
        <w:ind w:left="113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B6956">
        <w:rPr>
          <w:rFonts w:asciiTheme="minorHAnsi" w:hAnsiTheme="minorHAnsi"/>
          <w:i/>
          <w:sz w:val="22"/>
          <w:szCs w:val="22"/>
        </w:rPr>
        <w:t>professionista</w:t>
      </w:r>
      <w:proofErr w:type="gramEnd"/>
      <w:r w:rsidRPr="00AB6956">
        <w:rPr>
          <w:rFonts w:asciiTheme="minorHAnsi" w:hAnsiTheme="minorHAnsi"/>
          <w:i/>
          <w:sz w:val="22"/>
          <w:szCs w:val="22"/>
        </w:rPr>
        <w:t xml:space="preserve"> singolo</w:t>
      </w:r>
      <w:r w:rsidRPr="00AB6956">
        <w:rPr>
          <w:rFonts w:asciiTheme="minorHAnsi" w:hAnsiTheme="minorHAnsi"/>
          <w:sz w:val="22"/>
          <w:szCs w:val="22"/>
        </w:rPr>
        <w:t xml:space="preserve">: tali requisiti deve essere posseduto dal professionista medesimo; </w:t>
      </w:r>
    </w:p>
    <w:p w:rsidR="00AB6956" w:rsidRPr="00AB6956" w:rsidRDefault="00AB6956" w:rsidP="00AB6956">
      <w:pPr>
        <w:pStyle w:val="Default"/>
        <w:numPr>
          <w:ilvl w:val="0"/>
          <w:numId w:val="7"/>
        </w:numPr>
        <w:tabs>
          <w:tab w:val="left" w:pos="9356"/>
        </w:tabs>
        <w:spacing w:line="288" w:lineRule="auto"/>
        <w:ind w:left="113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B6956">
        <w:rPr>
          <w:rFonts w:asciiTheme="minorHAnsi" w:hAnsiTheme="minorHAnsi"/>
          <w:i/>
          <w:sz w:val="22"/>
          <w:szCs w:val="22"/>
        </w:rPr>
        <w:t>associazione</w:t>
      </w:r>
      <w:proofErr w:type="gramEnd"/>
      <w:r w:rsidRPr="00AB6956">
        <w:rPr>
          <w:rFonts w:asciiTheme="minorHAnsi" w:hAnsiTheme="minorHAnsi"/>
          <w:i/>
          <w:sz w:val="22"/>
          <w:szCs w:val="22"/>
        </w:rPr>
        <w:t xml:space="preserve"> tra avvocati</w:t>
      </w:r>
      <w:r w:rsidRPr="00AB6956">
        <w:rPr>
          <w:rFonts w:asciiTheme="minorHAnsi" w:hAnsiTheme="minorHAnsi"/>
          <w:sz w:val="22"/>
          <w:szCs w:val="22"/>
        </w:rPr>
        <w:t xml:space="preserve">: tali requisiti devono essere posseduti dall’associazione tra avvocati, nel rispetto della normativa vigente; </w:t>
      </w:r>
    </w:p>
    <w:p w:rsidR="00AB6956" w:rsidRPr="00AB6956" w:rsidRDefault="00AB6956" w:rsidP="00AB6956">
      <w:pPr>
        <w:pStyle w:val="Default"/>
        <w:numPr>
          <w:ilvl w:val="0"/>
          <w:numId w:val="7"/>
        </w:numPr>
        <w:tabs>
          <w:tab w:val="left" w:pos="9356"/>
        </w:tabs>
        <w:spacing w:line="288" w:lineRule="auto"/>
        <w:ind w:left="1134"/>
        <w:jc w:val="both"/>
        <w:rPr>
          <w:rFonts w:asciiTheme="minorHAnsi" w:hAnsiTheme="minorHAnsi"/>
          <w:sz w:val="22"/>
          <w:szCs w:val="22"/>
        </w:rPr>
      </w:pPr>
      <w:proofErr w:type="gramStart"/>
      <w:r w:rsidRPr="00AB6956">
        <w:rPr>
          <w:rFonts w:asciiTheme="minorHAnsi" w:hAnsiTheme="minorHAnsi"/>
          <w:i/>
          <w:sz w:val="22"/>
          <w:szCs w:val="22"/>
        </w:rPr>
        <w:t>società</w:t>
      </w:r>
      <w:proofErr w:type="gramEnd"/>
      <w:r w:rsidRPr="00AB6956">
        <w:rPr>
          <w:rFonts w:asciiTheme="minorHAnsi" w:hAnsiTheme="minorHAnsi"/>
          <w:i/>
          <w:sz w:val="22"/>
          <w:szCs w:val="22"/>
        </w:rPr>
        <w:t xml:space="preserve"> tra avvocati:</w:t>
      </w:r>
      <w:r w:rsidRPr="00AB6956">
        <w:rPr>
          <w:rFonts w:asciiTheme="minorHAnsi" w:hAnsiTheme="minorHAnsi"/>
          <w:sz w:val="22"/>
          <w:szCs w:val="22"/>
        </w:rPr>
        <w:t xml:space="preserve"> tali requisiti devono essere posseduti dalla società, nel rispetto della normativa vigente; </w:t>
      </w:r>
    </w:p>
    <w:p w:rsidR="00AB6956" w:rsidRPr="00AB6956" w:rsidRDefault="00AB6956" w:rsidP="00AB6956">
      <w:pPr>
        <w:pStyle w:val="Default"/>
        <w:numPr>
          <w:ilvl w:val="0"/>
          <w:numId w:val="7"/>
        </w:numPr>
        <w:tabs>
          <w:tab w:val="left" w:pos="9356"/>
        </w:tabs>
        <w:spacing w:after="240" w:line="288" w:lineRule="auto"/>
        <w:ind w:left="1134"/>
        <w:jc w:val="both"/>
        <w:rPr>
          <w:rFonts w:asciiTheme="minorHAnsi" w:hAnsiTheme="minorHAnsi"/>
          <w:sz w:val="22"/>
          <w:szCs w:val="22"/>
          <w:lang w:eastAsia="en-US"/>
        </w:rPr>
      </w:pPr>
      <w:proofErr w:type="gramStart"/>
      <w:r w:rsidRPr="00AB6956">
        <w:rPr>
          <w:rFonts w:asciiTheme="minorHAnsi" w:hAnsiTheme="minorHAnsi"/>
          <w:i/>
          <w:sz w:val="22"/>
          <w:szCs w:val="22"/>
        </w:rPr>
        <w:t>raggruppamento</w:t>
      </w:r>
      <w:proofErr w:type="gramEnd"/>
      <w:r w:rsidRPr="00AB6956">
        <w:rPr>
          <w:rFonts w:asciiTheme="minorHAnsi" w:hAnsiTheme="minorHAnsi"/>
          <w:i/>
          <w:sz w:val="22"/>
          <w:szCs w:val="22"/>
        </w:rPr>
        <w:t xml:space="preserve"> temporaneo</w:t>
      </w:r>
      <w:r w:rsidRPr="00AB6956">
        <w:rPr>
          <w:rFonts w:asciiTheme="minorHAnsi" w:hAnsiTheme="minorHAnsi"/>
          <w:sz w:val="22"/>
          <w:szCs w:val="22"/>
        </w:rPr>
        <w:t xml:space="preserve">: tali requisiti devono essere posseduti da ciascun componente, nel rispetto di quanto indicato alle precedenti lettere a), b) e c). </w:t>
      </w:r>
    </w:p>
    <w:p w:rsidR="002C343B" w:rsidRPr="00F3520A" w:rsidRDefault="002C343B" w:rsidP="008D2076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MODALITA’ E TERMINE PER LA PRESENTAZIONE DELL</w:t>
      </w:r>
      <w:r w:rsidR="00AB6956"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’OFFERTA</w:t>
      </w:r>
    </w:p>
    <w:p w:rsidR="00AB6956" w:rsidRPr="00AB6956" w:rsidRDefault="002C343B" w:rsidP="00AB6956">
      <w:pPr>
        <w:tabs>
          <w:tab w:val="left" w:pos="9356"/>
          <w:tab w:val="left" w:pos="9864"/>
        </w:tabs>
        <w:autoSpaceDE w:val="0"/>
        <w:autoSpaceDN w:val="0"/>
        <w:adjustRightInd w:val="0"/>
        <w:spacing w:before="240" w:line="288" w:lineRule="auto"/>
        <w:jc w:val="both"/>
        <w:rPr>
          <w:rFonts w:eastAsia="Times New Roman" w:cs="Arial"/>
        </w:rPr>
      </w:pPr>
      <w:r w:rsidRPr="00AB6956">
        <w:rPr>
          <w:rFonts w:eastAsia="Times New Roman" w:cs="Arial"/>
          <w:lang w:eastAsia="it-IT"/>
        </w:rPr>
        <w:t xml:space="preserve">Chi interessato può inviare la propria </w:t>
      </w:r>
      <w:r w:rsidR="00AB6956" w:rsidRPr="00AB6956">
        <w:t xml:space="preserve">Offerta </w:t>
      </w:r>
      <w:r w:rsidR="00AB6956" w:rsidRPr="00AB6956">
        <w:rPr>
          <w:b/>
          <w:u w:val="single"/>
        </w:rPr>
        <w:t>entro e non oltre</w:t>
      </w:r>
      <w:r w:rsidR="00AB6956" w:rsidRPr="00AB6956">
        <w:rPr>
          <w:b/>
        </w:rPr>
        <w:t xml:space="preserve"> </w:t>
      </w:r>
      <w:r w:rsidR="008D2076" w:rsidRPr="008D2076">
        <w:t>il</w:t>
      </w:r>
      <w:r w:rsidR="008D2076">
        <w:rPr>
          <w:b/>
        </w:rPr>
        <w:t xml:space="preserve"> 23/09/2016</w:t>
      </w:r>
      <w:r w:rsidR="00A07E7C">
        <w:rPr>
          <w:b/>
        </w:rPr>
        <w:t xml:space="preserve"> ore 10:00</w:t>
      </w:r>
      <w:r w:rsidRPr="00AB6956">
        <w:rPr>
          <w:rFonts w:eastAsia="Times New Roman" w:cs="Arial"/>
          <w:lang w:eastAsia="it-IT"/>
        </w:rPr>
        <w:t xml:space="preserve"> al seguente indirizzo </w:t>
      </w:r>
      <w:r w:rsidR="008D2076">
        <w:rPr>
          <w:rFonts w:eastAsia="Times New Roman" w:cs="Arial"/>
          <w:lang w:eastAsia="it-IT"/>
        </w:rPr>
        <w:t>PEC:</w:t>
      </w:r>
      <w:r w:rsidRPr="00AB6956">
        <w:rPr>
          <w:rFonts w:eastAsia="Times New Roman" w:cs="Arial"/>
          <w:lang w:eastAsia="it-IT"/>
        </w:rPr>
        <w:t xml:space="preserve"> </w:t>
      </w:r>
      <w:hyperlink r:id="rId10" w:history="1">
        <w:r w:rsidR="00033275" w:rsidRPr="00D41564">
          <w:rPr>
            <w:rStyle w:val="Collegamentoipertestuale"/>
            <w:rFonts w:eastAsia="Times New Roman" w:cs="Arial"/>
          </w:rPr>
          <w:t>servizio.acquisti@pec.cnpadc.it</w:t>
        </w:r>
      </w:hyperlink>
      <w:r w:rsidRPr="00AB6956">
        <w:rPr>
          <w:rFonts w:eastAsia="Times New Roman" w:cs="Arial"/>
        </w:rPr>
        <w:t xml:space="preserve"> </w:t>
      </w:r>
      <w:r w:rsidRPr="00AB6956">
        <w:rPr>
          <w:rFonts w:eastAsia="Times New Roman" w:cs="Arial"/>
          <w:lang w:eastAsia="it-IT"/>
        </w:rPr>
        <w:t xml:space="preserve">inserendo </w:t>
      </w:r>
      <w:r w:rsidRPr="00AB6956">
        <w:rPr>
          <w:rFonts w:eastAsia="Times New Roman" w:cs="Arial"/>
          <w:u w:val="single"/>
          <w:lang w:eastAsia="it-IT"/>
        </w:rPr>
        <w:t>nell’oggetto</w:t>
      </w:r>
      <w:r w:rsidRPr="00AB6956">
        <w:rPr>
          <w:rFonts w:eastAsia="Times New Roman" w:cs="Arial"/>
          <w:lang w:eastAsia="it-IT"/>
        </w:rPr>
        <w:t xml:space="preserve"> della </w:t>
      </w:r>
      <w:r w:rsidR="008D2076">
        <w:rPr>
          <w:rFonts w:eastAsia="Times New Roman" w:cs="Arial"/>
          <w:lang w:eastAsia="it-IT"/>
        </w:rPr>
        <w:t>PEC</w:t>
      </w:r>
      <w:r w:rsidRPr="00AB6956">
        <w:rPr>
          <w:rFonts w:eastAsia="Times New Roman" w:cs="Arial"/>
          <w:lang w:eastAsia="it-IT"/>
        </w:rPr>
        <w:t xml:space="preserve"> “</w:t>
      </w:r>
      <w:r w:rsidR="00AB6956" w:rsidRPr="00AB6956">
        <w:rPr>
          <w:rFonts w:eastAsia="Times New Roman" w:cs="Arial"/>
          <w:i/>
          <w:lang w:eastAsia="it-IT"/>
        </w:rPr>
        <w:t>CONFRONTO COMPETITIVO</w:t>
      </w:r>
      <w:r w:rsidRPr="00AB6956">
        <w:rPr>
          <w:rFonts w:eastAsia="Times New Roman" w:cs="Arial"/>
          <w:i/>
          <w:lang w:eastAsia="it-IT"/>
        </w:rPr>
        <w:t xml:space="preserve"> - Servizio di aggiornamento normativo investimenti mobiliari per la </w:t>
      </w:r>
      <w:r w:rsidR="00222B60">
        <w:rPr>
          <w:rFonts w:eastAsia="Times New Roman" w:cs="Arial"/>
          <w:i/>
          <w:lang w:eastAsia="it-IT"/>
        </w:rPr>
        <w:t xml:space="preserve">C.N.P.A.D.C. </w:t>
      </w:r>
      <w:r w:rsidRPr="00AB6956">
        <w:rPr>
          <w:rFonts w:eastAsia="Times New Roman" w:cs="Arial"/>
          <w:i/>
          <w:lang w:eastAsia="it-IT"/>
        </w:rPr>
        <w:t>”</w:t>
      </w:r>
      <w:r w:rsidRPr="00AB6956">
        <w:rPr>
          <w:rFonts w:eastAsia="Times New Roman" w:cs="Arial"/>
          <w:lang w:eastAsia="it-IT"/>
        </w:rPr>
        <w:t xml:space="preserve"> e </w:t>
      </w:r>
      <w:r w:rsidR="00AB6956" w:rsidRPr="00AB6956">
        <w:rPr>
          <w:rFonts w:eastAsia="Times New Roman" w:cs="Arial"/>
          <w:lang w:eastAsia="it-IT"/>
        </w:rPr>
        <w:t xml:space="preserve"> </w:t>
      </w:r>
      <w:r w:rsidR="00AB6956" w:rsidRPr="00AB6956">
        <w:rPr>
          <w:rFonts w:eastAsia="Times New Roman" w:cs="Arial"/>
          <w:u w:val="single"/>
          <w:lang w:eastAsia="it-IT"/>
        </w:rPr>
        <w:t>in allegato</w:t>
      </w:r>
      <w:r w:rsidR="00AB6956" w:rsidRPr="00AB6956">
        <w:rPr>
          <w:rFonts w:eastAsia="Times New Roman" w:cs="Arial"/>
          <w:lang w:eastAsia="it-IT"/>
        </w:rPr>
        <w:t xml:space="preserve"> </w:t>
      </w:r>
      <w:r w:rsidR="00AB6956" w:rsidRPr="00AB6956">
        <w:rPr>
          <w:rFonts w:cs="Arial"/>
        </w:rPr>
        <w:t xml:space="preserve">in formato </w:t>
      </w:r>
      <w:r w:rsidR="00AB6956" w:rsidRPr="00AB6956">
        <w:rPr>
          <w:rFonts w:cs="Arial"/>
          <w:u w:val="single"/>
        </w:rPr>
        <w:t>non editabile</w:t>
      </w:r>
      <w:r w:rsidR="008D2076">
        <w:rPr>
          <w:rFonts w:cs="Arial"/>
        </w:rPr>
        <w:t>, la seguente documentazione:</w:t>
      </w:r>
    </w:p>
    <w:p w:rsidR="008D2076" w:rsidRPr="008D2076" w:rsidRDefault="008D2076" w:rsidP="008D207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88" w:lineRule="auto"/>
        <w:jc w:val="both"/>
        <w:rPr>
          <w:rFonts w:cs="Calibri"/>
          <w:color w:val="000000"/>
        </w:rPr>
      </w:pPr>
      <w:proofErr w:type="gramStart"/>
      <w:r w:rsidRPr="008D2076">
        <w:rPr>
          <w:rFonts w:cs="Calibri"/>
          <w:color w:val="000000"/>
        </w:rPr>
        <w:t>il</w:t>
      </w:r>
      <w:proofErr w:type="gramEnd"/>
      <w:r w:rsidRPr="008D2076">
        <w:rPr>
          <w:rFonts w:cs="Calibri"/>
          <w:color w:val="000000"/>
        </w:rPr>
        <w:t xml:space="preserve"> DGUE </w:t>
      </w:r>
      <w:r>
        <w:rPr>
          <w:rFonts w:cs="Calibri"/>
          <w:color w:val="000000"/>
        </w:rPr>
        <w:t>(Documento di Gara Unico Europeo</w:t>
      </w:r>
      <w:r w:rsidRPr="008D2076">
        <w:rPr>
          <w:rFonts w:cs="Calibri"/>
        </w:rPr>
        <w:t>)</w:t>
      </w:r>
      <w:r w:rsidRPr="008D2076">
        <w:rPr>
          <w:rFonts w:cs="Calibri"/>
          <w:i/>
        </w:rPr>
        <w:t xml:space="preserve"> </w:t>
      </w:r>
      <w:r w:rsidRPr="008D2076">
        <w:rPr>
          <w:rFonts w:cs="Calibri"/>
          <w:b/>
          <w:i/>
          <w:u w:val="single"/>
        </w:rPr>
        <w:t>a</w:t>
      </w:r>
      <w:r w:rsidRPr="00F3520A">
        <w:rPr>
          <w:rFonts w:cs="Calibri"/>
          <w:b/>
          <w:i/>
          <w:u w:val="single"/>
        </w:rPr>
        <w:t xml:space="preserve">llegato </w:t>
      </w:r>
      <w:r>
        <w:rPr>
          <w:rFonts w:cs="Calibri"/>
          <w:b/>
          <w:i/>
          <w:u w:val="single"/>
        </w:rPr>
        <w:t xml:space="preserve">DGUE - </w:t>
      </w:r>
      <w:r>
        <w:rPr>
          <w:rFonts w:cs="Calibri"/>
          <w:color w:val="000000"/>
        </w:rPr>
        <w:t xml:space="preserve"> </w:t>
      </w:r>
      <w:r w:rsidRPr="008D2076">
        <w:rPr>
          <w:rFonts w:cs="Calibri"/>
          <w:color w:val="000000"/>
        </w:rPr>
        <w:t xml:space="preserve">seguendo le istruzioni presenti al seguente </w:t>
      </w:r>
      <w:r w:rsidRPr="008D2076">
        <w:rPr>
          <w:rFonts w:cs="Calibri"/>
          <w:i/>
          <w:color w:val="000000"/>
        </w:rPr>
        <w:t>link</w:t>
      </w:r>
      <w:r w:rsidRPr="008D2076">
        <w:rPr>
          <w:rFonts w:cs="Calibri"/>
          <w:color w:val="000000"/>
        </w:rPr>
        <w:t>:</w:t>
      </w:r>
    </w:p>
    <w:p w:rsidR="008D2076" w:rsidRPr="008D2076" w:rsidRDefault="0034109D" w:rsidP="008D2076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hyperlink r:id="rId11" w:history="1">
        <w:r w:rsidR="008D2076" w:rsidRPr="008D2076">
          <w:rPr>
            <w:rStyle w:val="Collegamentoipertestuale"/>
            <w:rFonts w:cs="Calibri"/>
          </w:rPr>
          <w:t>https://ec.europa.eu/growth/tools-databases/espd/filter?lang=it</w:t>
        </w:r>
      </w:hyperlink>
      <w:r w:rsidR="008D2076" w:rsidRPr="008D2076">
        <w:rPr>
          <w:rFonts w:cs="Calibri"/>
          <w:color w:val="000000"/>
        </w:rPr>
        <w:t xml:space="preserve"> </w:t>
      </w:r>
      <w:proofErr w:type="gramStart"/>
      <w:r w:rsidR="008D2076" w:rsidRPr="008D2076">
        <w:rPr>
          <w:rFonts w:cs="Calibri"/>
          <w:color w:val="000000"/>
        </w:rPr>
        <w:t>ed</w:t>
      </w:r>
      <w:proofErr w:type="gramEnd"/>
      <w:r w:rsidR="008D2076" w:rsidRPr="008D2076">
        <w:rPr>
          <w:rFonts w:cs="Calibri"/>
          <w:color w:val="000000"/>
        </w:rPr>
        <w:t xml:space="preserve"> importando il DGUE allegato alla presente </w:t>
      </w:r>
      <w:r w:rsidR="008D2076">
        <w:rPr>
          <w:rFonts w:cs="Calibri"/>
          <w:color w:val="000000"/>
        </w:rPr>
        <w:t>RdO</w:t>
      </w:r>
      <w:r w:rsidR="008D2076" w:rsidRPr="008D2076">
        <w:rPr>
          <w:rFonts w:cs="Calibri"/>
          <w:color w:val="000000"/>
        </w:rPr>
        <w:t xml:space="preserve">, in formato xml. Una volta terminata la compilazione, il DGUE dovrà essere stampato, datato </w:t>
      </w:r>
      <w:r w:rsidR="008D2076">
        <w:rPr>
          <w:rFonts w:cs="Calibri"/>
          <w:color w:val="000000"/>
        </w:rPr>
        <w:t xml:space="preserve">e </w:t>
      </w:r>
      <w:r w:rsidR="008D2076" w:rsidRPr="008D2076">
        <w:rPr>
          <w:rFonts w:cs="Calibri"/>
          <w:color w:val="000000"/>
        </w:rPr>
        <w:t>sottoscritto.</w:t>
      </w:r>
    </w:p>
    <w:p w:rsidR="008D2076" w:rsidRPr="008D2076" w:rsidRDefault="008D2076" w:rsidP="008D2076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r w:rsidRPr="008D2076">
        <w:rPr>
          <w:rFonts w:cs="Calibri"/>
          <w:b/>
          <w:bCs/>
          <w:i/>
          <w:color w:val="000000"/>
        </w:rPr>
        <w:t>Alternativamente</w:t>
      </w:r>
      <w:r w:rsidRPr="008D2076">
        <w:rPr>
          <w:rFonts w:cs="Calibri"/>
          <w:color w:val="000000"/>
        </w:rPr>
        <w:t xml:space="preserve">, l’operatore economico potrà stampare </w:t>
      </w:r>
      <w:proofErr w:type="gramStart"/>
      <w:r w:rsidRPr="008D2076">
        <w:rPr>
          <w:rFonts w:cs="Calibri"/>
          <w:color w:val="000000"/>
        </w:rPr>
        <w:t>ed</w:t>
      </w:r>
      <w:proofErr w:type="gramEnd"/>
      <w:r w:rsidRPr="008D2076">
        <w:rPr>
          <w:rFonts w:cs="Calibri"/>
          <w:color w:val="000000"/>
        </w:rPr>
        <w:t xml:space="preserve"> utilizzare il DGUE, allegato alla presente </w:t>
      </w:r>
      <w:r>
        <w:rPr>
          <w:rFonts w:cs="Calibri"/>
          <w:color w:val="000000"/>
        </w:rPr>
        <w:t>RdO</w:t>
      </w:r>
      <w:r w:rsidRPr="008D2076">
        <w:rPr>
          <w:rFonts w:cs="Calibri"/>
          <w:color w:val="000000"/>
        </w:rPr>
        <w:t>, in formato .</w:t>
      </w:r>
      <w:proofErr w:type="gramStart"/>
      <w:r w:rsidRPr="008D2076">
        <w:rPr>
          <w:rFonts w:cs="Calibri"/>
          <w:color w:val="000000"/>
        </w:rPr>
        <w:t>word</w:t>
      </w:r>
      <w:proofErr w:type="gramEnd"/>
      <w:r w:rsidRPr="008D2076">
        <w:rPr>
          <w:rFonts w:cs="Calibri"/>
          <w:color w:val="000000"/>
        </w:rPr>
        <w:t>; una volta terminata la compilazione, il DGUE dovrà essere stampato, sottoscritto.</w:t>
      </w:r>
    </w:p>
    <w:p w:rsidR="00AB6956" w:rsidRPr="00AB6956" w:rsidRDefault="00AB6956" w:rsidP="00AB6956">
      <w:pPr>
        <w:pStyle w:val="Default"/>
        <w:widowControl/>
        <w:numPr>
          <w:ilvl w:val="0"/>
          <w:numId w:val="1"/>
        </w:numPr>
        <w:tabs>
          <w:tab w:val="left" w:pos="9356"/>
        </w:tabs>
        <w:spacing w:line="288" w:lineRule="auto"/>
        <w:jc w:val="both"/>
        <w:rPr>
          <w:rFonts w:asciiTheme="minorHAnsi" w:eastAsiaTheme="majorEastAsia" w:hAnsiTheme="minorHAnsi" w:cs="Times New Roman"/>
          <w:bCs/>
          <w:color w:val="auto"/>
          <w:sz w:val="22"/>
          <w:szCs w:val="22"/>
          <w:lang w:eastAsia="en-US"/>
        </w:rPr>
      </w:pPr>
      <w:r w:rsidRPr="00AB6956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Dichiarazione redatta in conformità al contenuto di cui </w:t>
      </w:r>
      <w:proofErr w:type="gramStart"/>
      <w:r w:rsidRPr="00F3520A">
        <w:rPr>
          <w:rFonts w:asciiTheme="minorHAnsi" w:eastAsia="Times New Roman" w:hAnsiTheme="minorHAnsi" w:cs="Arial"/>
          <w:color w:val="auto"/>
          <w:sz w:val="22"/>
          <w:szCs w:val="22"/>
        </w:rPr>
        <w:t>al</w:t>
      </w:r>
      <w:r w:rsidRPr="00F3520A">
        <w:rPr>
          <w:rFonts w:asciiTheme="minorHAnsi" w:hAnsiTheme="minorHAnsi" w:cs="Calibri"/>
          <w:sz w:val="22"/>
          <w:szCs w:val="22"/>
        </w:rPr>
        <w:t xml:space="preserve"> </w:t>
      </w:r>
      <w:r w:rsidRPr="00F3520A">
        <w:rPr>
          <w:rFonts w:asciiTheme="minorHAnsi" w:hAnsiTheme="minorHAnsi" w:cs="Calibri"/>
          <w:i/>
          <w:sz w:val="22"/>
          <w:szCs w:val="22"/>
          <w:u w:val="single"/>
        </w:rPr>
        <w:t>l’</w:t>
      </w:r>
      <w:r w:rsidR="00783391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Allegato </w:t>
      </w:r>
      <w:r w:rsidRPr="00F3520A">
        <w:rPr>
          <w:rFonts w:asciiTheme="minorHAnsi" w:hAnsiTheme="minorHAnsi" w:cs="Calibri"/>
          <w:b/>
          <w:i/>
          <w:sz w:val="22"/>
          <w:szCs w:val="22"/>
          <w:u w:val="single"/>
        </w:rPr>
        <w:t>1</w:t>
      </w:r>
      <w:r w:rsidRPr="00F3520A">
        <w:rPr>
          <w:rFonts w:asciiTheme="minorHAnsi" w:hAnsiTheme="minorHAnsi" w:cs="Calibri"/>
          <w:b/>
          <w:i/>
          <w:sz w:val="22"/>
          <w:szCs w:val="22"/>
        </w:rPr>
        <w:t xml:space="preserve"> </w:t>
      </w:r>
      <w:r w:rsidRPr="00F3520A">
        <w:rPr>
          <w:rFonts w:asciiTheme="minorHAnsi" w:hAnsiTheme="minorHAnsi" w:cs="Calibri"/>
          <w:i/>
          <w:sz w:val="22"/>
          <w:szCs w:val="22"/>
        </w:rPr>
        <w:t>“Fac-simile Dichiarazione Unica</w:t>
      </w:r>
      <w:proofErr w:type="gramEnd"/>
      <w:r w:rsidRPr="00F3520A">
        <w:rPr>
          <w:rFonts w:asciiTheme="minorHAnsi" w:hAnsiTheme="minorHAnsi" w:cs="Calibri"/>
          <w:i/>
          <w:sz w:val="22"/>
          <w:szCs w:val="22"/>
        </w:rPr>
        <w:t>”</w:t>
      </w:r>
      <w:r w:rsidRPr="00AB6956">
        <w:rPr>
          <w:rFonts w:asciiTheme="minorHAnsi" w:hAnsiTheme="minorHAnsi" w:cs="Calibri"/>
          <w:sz w:val="22"/>
          <w:szCs w:val="22"/>
        </w:rPr>
        <w:t xml:space="preserve"> </w:t>
      </w:r>
      <w:r w:rsidRPr="00AB6956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</w:t>
      </w:r>
      <w:r w:rsidRPr="00AB6956">
        <w:rPr>
          <w:rFonts w:asciiTheme="minorHAnsi" w:eastAsiaTheme="majorEastAsia" w:hAnsiTheme="minorHAnsi" w:cs="Times New Roman"/>
          <w:bCs/>
          <w:color w:val="auto"/>
          <w:sz w:val="22"/>
          <w:szCs w:val="22"/>
          <w:lang w:eastAsia="en-US"/>
        </w:rPr>
        <w:t xml:space="preserve">attestante il possesso di tutti i requisiti di partecipazione richiesti e </w:t>
      </w:r>
      <w:r w:rsidR="00884A1F">
        <w:rPr>
          <w:rFonts w:asciiTheme="minorHAnsi" w:eastAsiaTheme="majorEastAsia" w:hAnsiTheme="minorHAnsi" w:cs="Times New Roman"/>
          <w:bCs/>
          <w:color w:val="auto"/>
          <w:sz w:val="22"/>
          <w:szCs w:val="22"/>
          <w:lang w:eastAsia="en-US"/>
        </w:rPr>
        <w:t xml:space="preserve">sopra </w:t>
      </w:r>
      <w:r w:rsidRPr="00AB6956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indicati;</w:t>
      </w:r>
    </w:p>
    <w:p w:rsidR="00AB6956" w:rsidRDefault="00AB6956" w:rsidP="00AB6956">
      <w:pPr>
        <w:pStyle w:val="Default"/>
        <w:widowControl/>
        <w:numPr>
          <w:ilvl w:val="0"/>
          <w:numId w:val="1"/>
        </w:numPr>
        <w:tabs>
          <w:tab w:val="left" w:pos="9356"/>
        </w:tabs>
        <w:spacing w:line="288" w:lineRule="auto"/>
        <w:jc w:val="both"/>
        <w:rPr>
          <w:rFonts w:asciiTheme="minorHAnsi" w:eastAsiaTheme="majorEastAsia" w:hAnsiTheme="minorHAnsi" w:cs="Times New Roman"/>
          <w:b/>
          <w:bCs/>
          <w:color w:val="auto"/>
          <w:sz w:val="22"/>
          <w:szCs w:val="22"/>
          <w:lang w:eastAsia="en-US"/>
        </w:rPr>
      </w:pPr>
      <w:r w:rsidRPr="00AB6956">
        <w:rPr>
          <w:rFonts w:asciiTheme="minorHAnsi" w:hAnsiTheme="minorHAnsi" w:cs="Calibri"/>
          <w:sz w:val="22"/>
          <w:szCs w:val="22"/>
        </w:rPr>
        <w:t>Offerta Economica, che</w:t>
      </w:r>
      <w:proofErr w:type="gramStart"/>
      <w:r w:rsidRPr="00AB6956">
        <w:rPr>
          <w:rFonts w:asciiTheme="minorHAnsi" w:hAnsiTheme="minorHAnsi" w:cs="Calibri"/>
          <w:sz w:val="22"/>
          <w:szCs w:val="22"/>
        </w:rPr>
        <w:t xml:space="preserve">  </w:t>
      </w:r>
      <w:proofErr w:type="gramEnd"/>
      <w:r w:rsidRPr="00AB6956">
        <w:rPr>
          <w:rFonts w:asciiTheme="minorHAnsi" w:hAnsiTheme="minorHAnsi" w:cs="Calibri"/>
          <w:sz w:val="22"/>
          <w:szCs w:val="22"/>
        </w:rPr>
        <w:t xml:space="preserve">potrà essere redatta secondo </w:t>
      </w:r>
      <w:r w:rsidRPr="00F3520A">
        <w:rPr>
          <w:rFonts w:asciiTheme="minorHAnsi" w:hAnsiTheme="minorHAnsi" w:cs="Calibri"/>
          <w:sz w:val="22"/>
          <w:szCs w:val="22"/>
        </w:rPr>
        <w:t>l’</w:t>
      </w:r>
      <w:r w:rsidR="00783391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Allegato </w:t>
      </w:r>
      <w:r w:rsidR="00F3520A" w:rsidRPr="00F3520A">
        <w:rPr>
          <w:rFonts w:asciiTheme="minorHAnsi" w:hAnsiTheme="minorHAnsi" w:cs="Calibri"/>
          <w:b/>
          <w:i/>
          <w:sz w:val="22"/>
          <w:szCs w:val="22"/>
          <w:u w:val="single"/>
        </w:rPr>
        <w:t>3</w:t>
      </w:r>
      <w:r w:rsidRPr="00F3520A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 </w:t>
      </w:r>
      <w:r w:rsidRPr="00F3520A">
        <w:rPr>
          <w:rFonts w:asciiTheme="minorHAnsi" w:hAnsiTheme="minorHAnsi" w:cs="Calibri"/>
          <w:i/>
          <w:sz w:val="22"/>
          <w:szCs w:val="22"/>
        </w:rPr>
        <w:t>“Fac-simile</w:t>
      </w:r>
      <w:r w:rsidRPr="00F3520A">
        <w:rPr>
          <w:rFonts w:asciiTheme="minorHAnsi" w:hAnsiTheme="minorHAnsi" w:cs="Calibri"/>
          <w:sz w:val="22"/>
          <w:szCs w:val="22"/>
        </w:rPr>
        <w:t xml:space="preserve"> Dichiarazione di Offerta Economica”</w:t>
      </w:r>
      <w:r w:rsidRPr="00AB6956">
        <w:rPr>
          <w:rFonts w:asciiTheme="minorHAnsi" w:hAnsiTheme="minorHAnsi" w:cs="Calibri"/>
          <w:sz w:val="22"/>
          <w:szCs w:val="22"/>
        </w:rPr>
        <w:t xml:space="preserve"> e dovrà, altresì, </w:t>
      </w:r>
      <w:r w:rsidRPr="00AB6956">
        <w:rPr>
          <w:rFonts w:asciiTheme="minorHAnsi" w:eastAsiaTheme="majorEastAsia" w:hAnsiTheme="minorHAnsi" w:cs="Times New Roman"/>
          <w:bCs/>
          <w:color w:val="auto"/>
          <w:sz w:val="22"/>
          <w:szCs w:val="22"/>
          <w:lang w:eastAsia="en-US"/>
        </w:rPr>
        <w:t xml:space="preserve">contenere </w:t>
      </w:r>
      <w:r w:rsidRPr="00AB6956">
        <w:rPr>
          <w:rFonts w:asciiTheme="minorHAnsi" w:eastAsiaTheme="majorEastAsia" w:hAnsiTheme="minorHAnsi" w:cs="Times New Roman"/>
          <w:b/>
          <w:bCs/>
          <w:color w:val="auto"/>
          <w:sz w:val="22"/>
          <w:szCs w:val="22"/>
          <w:lang w:eastAsia="en-US"/>
        </w:rPr>
        <w:t>la specifica indicazione dei costi aziendali concernenti l’adempimento delle disposizioni in materia di salute e sicurezza sui luoghi di lavoro, che non potrà essere pari a zero.</w:t>
      </w:r>
    </w:p>
    <w:p w:rsidR="00222B60" w:rsidRPr="003B105A" w:rsidRDefault="00222B60" w:rsidP="003B105A">
      <w:pPr>
        <w:pStyle w:val="Default"/>
        <w:widowControl/>
        <w:numPr>
          <w:ilvl w:val="0"/>
          <w:numId w:val="23"/>
        </w:numPr>
        <w:tabs>
          <w:tab w:val="left" w:pos="9356"/>
        </w:tabs>
        <w:spacing w:line="288" w:lineRule="auto"/>
        <w:jc w:val="both"/>
        <w:rPr>
          <w:rFonts w:asciiTheme="minorHAnsi" w:hAnsiTheme="minorHAnsi" w:cs="Calibri"/>
          <w:sz w:val="22"/>
          <w:szCs w:val="22"/>
        </w:rPr>
      </w:pPr>
      <w:r w:rsidRPr="00222B60">
        <w:rPr>
          <w:rFonts w:asciiTheme="minorHAnsi" w:hAnsiTheme="minorHAnsi" w:cs="Calibri"/>
          <w:sz w:val="22"/>
          <w:szCs w:val="22"/>
        </w:rPr>
        <w:t xml:space="preserve">L’offerta dovrà essere formulata considerando le </w:t>
      </w:r>
      <w:r w:rsidRPr="00222B60">
        <w:rPr>
          <w:rFonts w:asciiTheme="minorHAnsi" w:hAnsiTheme="minorHAnsi" w:cs="Calibri"/>
          <w:i/>
          <w:sz w:val="22"/>
          <w:szCs w:val="22"/>
        </w:rPr>
        <w:t>“Condizioni Generali”</w:t>
      </w:r>
      <w:r w:rsidRPr="00222B60">
        <w:rPr>
          <w:rFonts w:asciiTheme="minorHAnsi" w:hAnsiTheme="minorHAnsi" w:cs="Calibri"/>
          <w:sz w:val="22"/>
          <w:szCs w:val="22"/>
        </w:rPr>
        <w:t xml:space="preserve"> di cui all’</w:t>
      </w:r>
      <w:r>
        <w:rPr>
          <w:rFonts w:asciiTheme="minorHAnsi" w:hAnsiTheme="minorHAnsi" w:cs="Calibri"/>
          <w:b/>
          <w:i/>
          <w:sz w:val="22"/>
          <w:szCs w:val="22"/>
          <w:u w:val="single"/>
        </w:rPr>
        <w:t>A</w:t>
      </w:r>
      <w:r w:rsidRPr="00222B60">
        <w:rPr>
          <w:rFonts w:asciiTheme="minorHAnsi" w:hAnsiTheme="minorHAnsi" w:cs="Calibri"/>
          <w:b/>
          <w:i/>
          <w:sz w:val="22"/>
          <w:szCs w:val="22"/>
          <w:u w:val="single"/>
        </w:rPr>
        <w:t xml:space="preserve">llegato </w:t>
      </w:r>
      <w:proofErr w:type="gramStart"/>
      <w:r w:rsidRPr="00222B60">
        <w:rPr>
          <w:rFonts w:asciiTheme="minorHAnsi" w:hAnsiTheme="minorHAnsi" w:cs="Calibri"/>
          <w:b/>
          <w:i/>
          <w:sz w:val="22"/>
          <w:szCs w:val="22"/>
          <w:u w:val="single"/>
        </w:rPr>
        <w:t>2</w:t>
      </w:r>
      <w:proofErr w:type="gramEnd"/>
      <w:r w:rsidRPr="00222B60">
        <w:rPr>
          <w:rFonts w:asciiTheme="minorHAnsi" w:hAnsiTheme="minorHAnsi" w:cs="Calibri"/>
          <w:b/>
          <w:i/>
          <w:sz w:val="22"/>
          <w:szCs w:val="22"/>
          <w:u w:val="single"/>
        </w:rPr>
        <w:t>.</w:t>
      </w:r>
      <w:r w:rsidR="003B105A">
        <w:rPr>
          <w:rFonts w:asciiTheme="minorHAnsi" w:hAnsiTheme="minorHAnsi" w:cs="Calibri"/>
          <w:sz w:val="22"/>
          <w:szCs w:val="22"/>
        </w:rPr>
        <w:t xml:space="preserve"> </w:t>
      </w:r>
      <w:r w:rsidRPr="003B105A">
        <w:rPr>
          <w:rFonts w:asciiTheme="minorHAnsi" w:hAnsiTheme="minorHAnsi" w:cs="Calibri"/>
          <w:sz w:val="22"/>
          <w:szCs w:val="22"/>
        </w:rPr>
        <w:t>Il Fornitore non potrà vantare diritto ad altri compensi ovvero ad adeguamenti o aumenti del corrispettivo contrattuale.</w:t>
      </w:r>
    </w:p>
    <w:p w:rsidR="008D2076" w:rsidRPr="008D2076" w:rsidRDefault="00AB6956" w:rsidP="008D2076">
      <w:pPr>
        <w:pStyle w:val="Default"/>
        <w:widowControl/>
        <w:tabs>
          <w:tab w:val="left" w:pos="9356"/>
        </w:tabs>
        <w:spacing w:before="240" w:line="288" w:lineRule="auto"/>
        <w:ind w:left="720"/>
        <w:jc w:val="both"/>
        <w:rPr>
          <w:rFonts w:asciiTheme="minorHAnsi" w:eastAsia="Times New Roman" w:hAnsiTheme="minorHAnsi" w:cs="Arial"/>
          <w:color w:val="auto"/>
          <w:sz w:val="22"/>
          <w:szCs w:val="22"/>
        </w:rPr>
      </w:pPr>
      <w:r w:rsidRPr="00AB6956">
        <w:rPr>
          <w:rFonts w:asciiTheme="minorHAnsi" w:eastAsia="Times New Roman" w:hAnsiTheme="minorHAnsi" w:cs="Arial"/>
          <w:color w:val="auto"/>
          <w:sz w:val="22"/>
          <w:szCs w:val="22"/>
        </w:rPr>
        <w:t>Entrambe le dichiarazioni sono scaricabili dal profilo del committente, all’indirizzo:</w:t>
      </w:r>
      <w:r w:rsidR="008D2076">
        <w:rPr>
          <w:rFonts w:asciiTheme="minorHAnsi" w:eastAsia="Times New Roman" w:hAnsiTheme="minorHAnsi" w:cs="Arial"/>
          <w:color w:val="auto"/>
          <w:sz w:val="22"/>
          <w:szCs w:val="22"/>
        </w:rPr>
        <w:t xml:space="preserve"> </w:t>
      </w:r>
      <w:hyperlink r:id="rId12" w:history="1">
        <w:r w:rsidR="008D2076" w:rsidRPr="00CE77D9">
          <w:rPr>
            <w:rStyle w:val="Collegamentoipertestuale"/>
            <w:rFonts w:asciiTheme="minorHAnsi" w:eastAsiaTheme="minorHAnsi" w:hAnsiTheme="minorHAnsi" w:cs="Times New Roman"/>
            <w:sz w:val="22"/>
            <w:szCs w:val="22"/>
            <w:lang w:eastAsia="en-US"/>
          </w:rPr>
          <w:t>http://www.cnpadc.it/?q=area_comunicazione/attivita_negoziali_bandi</w:t>
        </w:r>
      </w:hyperlink>
    </w:p>
    <w:p w:rsidR="00AB6956" w:rsidRPr="00AB6956" w:rsidRDefault="00AB6956" w:rsidP="00AB6956">
      <w:pPr>
        <w:pStyle w:val="Corpodeltesto3"/>
        <w:numPr>
          <w:ilvl w:val="0"/>
          <w:numId w:val="10"/>
        </w:numPr>
        <w:tabs>
          <w:tab w:val="left" w:pos="9356"/>
        </w:tabs>
        <w:spacing w:line="288" w:lineRule="auto"/>
        <w:ind w:right="0"/>
      </w:pPr>
      <w:proofErr w:type="gramStart"/>
      <w:r w:rsidRPr="00AB6956">
        <w:t>è</w:t>
      </w:r>
      <w:proofErr w:type="gramEnd"/>
      <w:r w:rsidRPr="00AB6956">
        <w:t xml:space="preserve"> facoltà degli operatori economici interessati, la consegna a mano o l’invio postale del plico contenete tutto quanto sopra richiesto, entro il suddetto termine perentorio, all’indirizzo di cui al paragrafo 1, tutti i giorni feriali</w:t>
      </w:r>
      <w:r w:rsidR="00F3520A">
        <w:t xml:space="preserve">: </w:t>
      </w:r>
      <w:r w:rsidRPr="00AB6956">
        <w:t xml:space="preserve">dalle ore 9:30 – 12:00 </w:t>
      </w:r>
      <w:r w:rsidR="00F3520A">
        <w:t>e d</w:t>
      </w:r>
      <w:r w:rsidRPr="00AB6956">
        <w:t xml:space="preserve">alle ore 14:30 – 16:00; </w:t>
      </w:r>
      <w:r w:rsidR="00F3520A" w:rsidRPr="00AB6956">
        <w:t xml:space="preserve">escluso il </w:t>
      </w:r>
      <w:r w:rsidR="00F3520A">
        <w:t>venerdì:</w:t>
      </w:r>
      <w:r w:rsidR="00F3520A" w:rsidRPr="00AB6956">
        <w:t xml:space="preserve"> dalle ore 9:30 – 12:00</w:t>
      </w:r>
      <w:r w:rsidR="00F3520A">
        <w:t xml:space="preserve">. </w:t>
      </w:r>
      <w:r w:rsidR="00F3520A" w:rsidRPr="00AB6956">
        <w:t xml:space="preserve"> </w:t>
      </w:r>
      <w:r w:rsidR="00F3520A">
        <w:t>N</w:t>
      </w:r>
      <w:r w:rsidRPr="00AB6956">
        <w:t>on fa fede la data del timbro postale, faranno fede la data e l’ora apposte sul Plico dall</w:t>
      </w:r>
      <w:r w:rsidR="00F3520A">
        <w:t xml:space="preserve">a </w:t>
      </w:r>
      <w:r w:rsidR="00222B60">
        <w:t>C.N.P.A.D.C.</w:t>
      </w:r>
      <w:proofErr w:type="gramStart"/>
      <w:r w:rsidR="00222B60">
        <w:t xml:space="preserve"> </w:t>
      </w:r>
      <w:r w:rsidRPr="00AB6956">
        <w:t>.</w:t>
      </w:r>
      <w:proofErr w:type="gramEnd"/>
    </w:p>
    <w:p w:rsidR="002C343B" w:rsidRPr="00F3520A" w:rsidRDefault="00AB6956" w:rsidP="00F3520A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 xml:space="preserve">Il </w:t>
      </w:r>
      <w:r w:rsidR="002C343B"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 xml:space="preserve">PROCEDIMENTO PER LA SELEZIONE </w:t>
      </w:r>
    </w:p>
    <w:p w:rsidR="00AB6956" w:rsidRPr="00AB6956" w:rsidRDefault="00AB6956" w:rsidP="00AB6956">
      <w:pPr>
        <w:tabs>
          <w:tab w:val="left" w:pos="9356"/>
        </w:tabs>
        <w:autoSpaceDE w:val="0"/>
        <w:autoSpaceDN w:val="0"/>
        <w:adjustRightInd w:val="0"/>
        <w:spacing w:before="240" w:after="0" w:line="288" w:lineRule="auto"/>
        <w:jc w:val="both"/>
        <w:rPr>
          <w:rFonts w:eastAsia="Times New Roman" w:cs="Trebuchet MS"/>
          <w:i/>
          <w:kern w:val="2"/>
        </w:rPr>
      </w:pPr>
      <w:r w:rsidRPr="00AB6956">
        <w:rPr>
          <w:rFonts w:cs="Times New Roman"/>
        </w:rPr>
        <w:t xml:space="preserve">Il RUP </w:t>
      </w:r>
      <w:r w:rsidRPr="00AB6956">
        <w:rPr>
          <w:rFonts w:eastAsia="Times New Roman" w:cs="Arial"/>
          <w:b/>
          <w:lang w:eastAsia="it-IT"/>
        </w:rPr>
        <w:t xml:space="preserve">procederà alla qualificazione </w:t>
      </w:r>
      <w:r w:rsidRPr="00AB6956">
        <w:rPr>
          <w:rFonts w:eastAsia="Times New Roman" w:cs="Arial"/>
          <w:lang w:eastAsia="it-IT"/>
        </w:rPr>
        <w:t xml:space="preserve">(possesso dei requisiti generali e speciali ai sensi del D. Lgs 50/2016) </w:t>
      </w:r>
      <w:r w:rsidRPr="00AB6956">
        <w:rPr>
          <w:rFonts w:eastAsia="Times New Roman" w:cs="Arial"/>
          <w:b/>
          <w:lang w:eastAsia="it-IT"/>
        </w:rPr>
        <w:t xml:space="preserve">e successiva </w:t>
      </w:r>
      <w:r w:rsidR="00F3520A">
        <w:rPr>
          <w:rFonts w:eastAsia="Times New Roman" w:cs="Arial"/>
          <w:b/>
          <w:lang w:eastAsia="it-IT"/>
        </w:rPr>
        <w:t>a</w:t>
      </w:r>
      <w:r w:rsidRPr="00AB6956">
        <w:rPr>
          <w:rFonts w:eastAsia="Times New Roman" w:cs="Arial"/>
          <w:b/>
          <w:lang w:eastAsia="it-IT"/>
        </w:rPr>
        <w:t xml:space="preserve">ggiudicazione </w:t>
      </w:r>
      <w:r w:rsidRPr="00AB6956">
        <w:rPr>
          <w:rFonts w:eastAsia="Times New Roman" w:cs="Arial"/>
          <w:lang w:eastAsia="it-IT"/>
        </w:rPr>
        <w:t>con specifica procedura</w:t>
      </w:r>
      <w:r w:rsidRPr="00AB6956">
        <w:rPr>
          <w:rFonts w:eastAsia="Times New Roman" w:cs="Trebuchet MS"/>
          <w:i/>
          <w:kern w:val="2"/>
        </w:rPr>
        <w:t xml:space="preserve"> ai sensi 36 comma 2 lettera a)</w:t>
      </w:r>
      <w:r w:rsidRPr="00AB6956">
        <w:rPr>
          <w:rFonts w:eastAsia="Times New Roman" w:cs="Arial"/>
          <w:b/>
          <w:lang w:eastAsia="it-IT"/>
        </w:rPr>
        <w:t xml:space="preserve"> </w:t>
      </w:r>
      <w:r w:rsidRPr="00AB6956">
        <w:rPr>
          <w:rFonts w:eastAsia="Times New Roman" w:cs="Trebuchet MS"/>
          <w:i/>
          <w:kern w:val="2"/>
        </w:rPr>
        <w:t xml:space="preserve">del D. Lgs 50/2016 </w:t>
      </w:r>
      <w:r w:rsidRPr="00AB6956">
        <w:rPr>
          <w:rFonts w:cs="Times New Roman"/>
          <w:color w:val="000000"/>
        </w:rPr>
        <w:t xml:space="preserve">secondo il criterio del </w:t>
      </w:r>
      <w:r w:rsidRPr="00AB6956">
        <w:rPr>
          <w:rFonts w:cs="Times New Roman"/>
          <w:b/>
          <w:color w:val="000000"/>
        </w:rPr>
        <w:t>minor prezzo</w:t>
      </w:r>
      <w:r w:rsidRPr="00AB6956">
        <w:rPr>
          <w:rFonts w:cs="Times New Roman"/>
          <w:color w:val="000000"/>
        </w:rPr>
        <w:t xml:space="preserve">, </w:t>
      </w:r>
      <w:r w:rsidRPr="00AB6956">
        <w:rPr>
          <w:rFonts w:cs="Times New Roman"/>
          <w:i/>
          <w:color w:val="000000"/>
        </w:rPr>
        <w:t xml:space="preserve">ai sensi degli artt. </w:t>
      </w:r>
      <w:proofErr w:type="gramStart"/>
      <w:r w:rsidRPr="00AB6956">
        <w:rPr>
          <w:rFonts w:cs="Times New Roman"/>
          <w:i/>
          <w:color w:val="000000"/>
        </w:rPr>
        <w:t>95</w:t>
      </w:r>
      <w:proofErr w:type="gramEnd"/>
      <w:r w:rsidRPr="00AB6956">
        <w:rPr>
          <w:rFonts w:cs="Times New Roman"/>
          <w:i/>
          <w:color w:val="000000"/>
        </w:rPr>
        <w:t>, comma 4 lett. c) del medesimo decreto.</w:t>
      </w:r>
      <w:r w:rsidRPr="00AB6956">
        <w:rPr>
          <w:rFonts w:eastAsia="Times New Roman" w:cs="Trebuchet MS"/>
          <w:i/>
          <w:kern w:val="2"/>
        </w:rPr>
        <w:t xml:space="preserve"> </w:t>
      </w:r>
    </w:p>
    <w:p w:rsidR="00AB6956" w:rsidRPr="00F3520A" w:rsidRDefault="00033275" w:rsidP="00F3520A">
      <w:pPr>
        <w:pStyle w:val="Default"/>
        <w:numPr>
          <w:ilvl w:val="0"/>
          <w:numId w:val="3"/>
        </w:numPr>
        <w:tabs>
          <w:tab w:val="left" w:pos="9356"/>
        </w:tabs>
        <w:spacing w:before="240" w:after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r>
        <w:rPr>
          <w:rFonts w:asciiTheme="minorHAnsi" w:eastAsia="Times New Roman" w:hAnsiTheme="minorHAnsi" w:cs="Arial"/>
          <w:b/>
          <w:color w:val="0000FF"/>
          <w:sz w:val="22"/>
          <w:szCs w:val="22"/>
        </w:rPr>
        <w:t>STIPULA DEL CO</w:t>
      </w:r>
      <w:r w:rsidR="00AB6956"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NTRATTO</w:t>
      </w:r>
    </w:p>
    <w:p w:rsidR="00AB6956" w:rsidRPr="00AB6956" w:rsidRDefault="00AB6956" w:rsidP="00AB6956">
      <w:pPr>
        <w:autoSpaceDE w:val="0"/>
        <w:autoSpaceDN w:val="0"/>
        <w:adjustRightInd w:val="0"/>
        <w:spacing w:before="240"/>
        <w:jc w:val="both"/>
        <w:rPr>
          <w:rFonts w:cs="Calibri"/>
          <w:color w:val="000000"/>
        </w:rPr>
      </w:pPr>
      <w:r w:rsidRPr="00AB6956">
        <w:rPr>
          <w:rFonts w:cs="Times New Roman"/>
          <w:b/>
        </w:rPr>
        <w:t>E</w:t>
      </w:r>
      <w:r w:rsidR="008D2076">
        <w:rPr>
          <w:rFonts w:cs="Calibri"/>
          <w:b/>
          <w:color w:val="000000"/>
        </w:rPr>
        <w:t>ntro il termine di 7</w:t>
      </w:r>
      <w:r w:rsidRPr="00AB6956">
        <w:rPr>
          <w:rFonts w:cs="Calibri"/>
          <w:b/>
          <w:color w:val="000000"/>
        </w:rPr>
        <w:t xml:space="preserve"> (</w:t>
      </w:r>
      <w:r w:rsidR="008D2076">
        <w:rPr>
          <w:rFonts w:cs="Calibri"/>
          <w:b/>
          <w:color w:val="000000"/>
        </w:rPr>
        <w:t>sette</w:t>
      </w:r>
      <w:r w:rsidRPr="00AB6956">
        <w:rPr>
          <w:rFonts w:cs="Calibri"/>
          <w:b/>
          <w:color w:val="000000"/>
        </w:rPr>
        <w:t>)</w:t>
      </w:r>
      <w:r w:rsidRPr="00AB6956">
        <w:rPr>
          <w:rFonts w:cs="Calibri"/>
          <w:color w:val="000000"/>
        </w:rPr>
        <w:t xml:space="preserve"> giorni </w:t>
      </w:r>
      <w:r w:rsidRPr="00F3520A">
        <w:rPr>
          <w:rFonts w:cs="Calibri"/>
          <w:color w:val="000000"/>
        </w:rPr>
        <w:t>dalla relativa comunicazione</w:t>
      </w:r>
      <w:r w:rsidRPr="00222B60">
        <w:rPr>
          <w:rFonts w:cs="Calibri"/>
          <w:color w:val="000000"/>
        </w:rPr>
        <w:t xml:space="preserve">, </w:t>
      </w:r>
      <w:r w:rsidRPr="00AB6956">
        <w:rPr>
          <w:rFonts w:cs="Calibri"/>
          <w:color w:val="000000"/>
          <w:u w:val="single"/>
        </w:rPr>
        <w:t>l’aggiudicatario/affidatario</w:t>
      </w:r>
      <w:r w:rsidRPr="00AB6956">
        <w:rPr>
          <w:rFonts w:cs="Calibri"/>
          <w:color w:val="000000"/>
        </w:rPr>
        <w:t xml:space="preserve"> dovrà far pervenire, in un plico contenente la denominazione dell’iniziativa, direttamente alla </w:t>
      </w:r>
      <w:r w:rsidR="00222B60">
        <w:rPr>
          <w:rFonts w:cs="Calibri"/>
          <w:color w:val="000000"/>
        </w:rPr>
        <w:t>C.N.P.A.D.C.</w:t>
      </w:r>
      <w:proofErr w:type="gramStart"/>
      <w:r w:rsidR="00222B60">
        <w:rPr>
          <w:rFonts w:cs="Calibri"/>
          <w:color w:val="000000"/>
        </w:rPr>
        <w:t xml:space="preserve"> </w:t>
      </w:r>
      <w:r w:rsidRPr="00AB6956">
        <w:rPr>
          <w:rFonts w:cs="Calibri"/>
          <w:color w:val="000000"/>
        </w:rPr>
        <w:t>,</w:t>
      </w:r>
      <w:proofErr w:type="gramEnd"/>
      <w:r w:rsidRPr="00AB6956">
        <w:rPr>
          <w:rFonts w:cs="Calibri"/>
          <w:color w:val="000000"/>
        </w:rPr>
        <w:t xml:space="preserve"> Via Mantova 1 - 00198, Roma,</w:t>
      </w:r>
    </w:p>
    <w:p w:rsidR="00AB6956" w:rsidRPr="00F3520A" w:rsidRDefault="00344BF5" w:rsidP="00AB695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cs="Calibri"/>
          <w:b/>
          <w:color w:val="000000"/>
        </w:rPr>
      </w:pPr>
      <w:r>
        <w:rPr>
          <w:rFonts w:eastAsiaTheme="minorEastAsia" w:cs="Calibri"/>
          <w:b/>
          <w:i/>
          <w:color w:val="000000"/>
          <w:u w:val="single"/>
          <w:lang w:eastAsia="it-IT"/>
        </w:rPr>
        <w:t xml:space="preserve">Allegato </w:t>
      </w:r>
      <w:r w:rsidR="00172829">
        <w:rPr>
          <w:rFonts w:eastAsiaTheme="minorEastAsia" w:cs="Calibri"/>
          <w:b/>
          <w:i/>
          <w:color w:val="000000"/>
          <w:u w:val="single"/>
          <w:lang w:eastAsia="it-IT"/>
        </w:rPr>
        <w:t>4</w:t>
      </w:r>
      <w:r w:rsidR="00222B60">
        <w:rPr>
          <w:rFonts w:eastAsiaTheme="minorEastAsia" w:cs="Calibri"/>
          <w:b/>
          <w:i/>
          <w:color w:val="000000"/>
          <w:u w:val="single"/>
          <w:lang w:eastAsia="it-IT"/>
        </w:rPr>
        <w:t xml:space="preserve"> </w:t>
      </w:r>
      <w:r w:rsidR="00F3520A">
        <w:rPr>
          <w:rFonts w:cs="Calibri"/>
          <w:color w:val="000000"/>
        </w:rPr>
        <w:t xml:space="preserve">- </w:t>
      </w:r>
      <w:r w:rsidR="00F3520A" w:rsidRPr="00F3520A">
        <w:rPr>
          <w:rFonts w:cs="Calibri"/>
          <w:i/>
          <w:color w:val="000000"/>
        </w:rPr>
        <w:t>facsimile</w:t>
      </w:r>
      <w:r w:rsidR="00F3520A">
        <w:rPr>
          <w:rFonts w:cs="Calibri"/>
          <w:color w:val="000000"/>
        </w:rPr>
        <w:t xml:space="preserve"> d</w:t>
      </w:r>
      <w:r w:rsidR="00AB6956" w:rsidRPr="00F3520A">
        <w:rPr>
          <w:rFonts w:cs="Calibri"/>
          <w:color w:val="000000"/>
        </w:rPr>
        <w:t xml:space="preserve">ichiarazione sulla </w:t>
      </w:r>
      <w:r w:rsidR="00222B60">
        <w:rPr>
          <w:rFonts w:cs="Calibri"/>
          <w:color w:val="000000"/>
        </w:rPr>
        <w:t>T</w:t>
      </w:r>
      <w:r w:rsidR="00AB6956" w:rsidRPr="00F3520A">
        <w:rPr>
          <w:rFonts w:cs="Calibri"/>
          <w:color w:val="000000"/>
        </w:rPr>
        <w:t>raccia</w:t>
      </w:r>
      <w:r w:rsidR="00F3520A">
        <w:rPr>
          <w:rFonts w:cs="Calibri"/>
          <w:color w:val="000000"/>
        </w:rPr>
        <w:t>bilità dei flussi finanziari;</w:t>
      </w:r>
    </w:p>
    <w:p w:rsidR="00AB6956" w:rsidRPr="00AB6956" w:rsidRDefault="00AB6956" w:rsidP="00AB695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cs="Calibri"/>
          <w:color w:val="000000"/>
        </w:rPr>
      </w:pPr>
      <w:proofErr w:type="gramStart"/>
      <w:r w:rsidRPr="00F3520A">
        <w:rPr>
          <w:rFonts w:cs="Calibri"/>
          <w:color w:val="000000"/>
        </w:rPr>
        <w:t>le</w:t>
      </w:r>
      <w:proofErr w:type="gramEnd"/>
      <w:r w:rsidRPr="00F3520A">
        <w:rPr>
          <w:rFonts w:cs="Calibri"/>
          <w:color w:val="000000"/>
        </w:rPr>
        <w:t xml:space="preserve"> dichiarazioni e le informazioni di </w:t>
      </w:r>
      <w:r w:rsidR="00222B60">
        <w:rPr>
          <w:rFonts w:cs="Calibri"/>
          <w:color w:val="000000"/>
        </w:rPr>
        <w:t>I</w:t>
      </w:r>
      <w:r w:rsidRPr="00F3520A">
        <w:rPr>
          <w:rFonts w:cs="Calibri"/>
          <w:color w:val="000000"/>
        </w:rPr>
        <w:t>doneità Tecnico Professionale, di cui</w:t>
      </w:r>
      <w:r w:rsidRPr="00F3520A">
        <w:rPr>
          <w:rFonts w:cs="Calibri"/>
          <w:b/>
          <w:color w:val="000000"/>
        </w:rPr>
        <w:t xml:space="preserve"> </w:t>
      </w:r>
      <w:r w:rsidRPr="00F3520A">
        <w:rPr>
          <w:rFonts w:eastAsiaTheme="minorEastAsia" w:cs="Calibri"/>
          <w:color w:val="000000"/>
          <w:lang w:eastAsia="it-IT"/>
        </w:rPr>
        <w:t>all’</w:t>
      </w:r>
      <w:r w:rsidRPr="00F3520A">
        <w:rPr>
          <w:rFonts w:eastAsiaTheme="minorEastAsia" w:cs="Calibri"/>
          <w:b/>
          <w:i/>
          <w:color w:val="000000"/>
          <w:u w:val="single"/>
          <w:lang w:eastAsia="it-IT"/>
        </w:rPr>
        <w:t xml:space="preserve">Allegato n. </w:t>
      </w:r>
      <w:r w:rsidR="00172829">
        <w:rPr>
          <w:rFonts w:eastAsiaTheme="minorEastAsia" w:cs="Calibri"/>
          <w:b/>
          <w:i/>
          <w:color w:val="000000"/>
          <w:u w:val="single"/>
          <w:lang w:eastAsia="it-IT"/>
        </w:rPr>
        <w:t>5</w:t>
      </w:r>
      <w:r w:rsidRPr="00F3520A">
        <w:rPr>
          <w:rFonts w:cs="Calibri"/>
          <w:i/>
          <w:color w:val="000000"/>
        </w:rPr>
        <w:t xml:space="preserve"> </w:t>
      </w:r>
      <w:r w:rsidR="00F3520A">
        <w:rPr>
          <w:rFonts w:cs="Calibri"/>
          <w:color w:val="000000"/>
        </w:rPr>
        <w:t xml:space="preserve"> a</w:t>
      </w:r>
      <w:r w:rsidRPr="00AB6956">
        <w:rPr>
          <w:rFonts w:cs="Calibri"/>
          <w:color w:val="000000"/>
        </w:rPr>
        <w:t xml:space="preserve">lla </w:t>
      </w:r>
      <w:r w:rsidR="00F3520A">
        <w:rPr>
          <w:rFonts w:cs="Calibri"/>
          <w:color w:val="000000"/>
        </w:rPr>
        <w:t xml:space="preserve">presente </w:t>
      </w:r>
      <w:r w:rsidRPr="00AB6956">
        <w:rPr>
          <w:rFonts w:cs="Calibri"/>
          <w:color w:val="000000"/>
        </w:rPr>
        <w:t xml:space="preserve">RDO. </w:t>
      </w:r>
    </w:p>
    <w:p w:rsidR="008D2076" w:rsidRDefault="00AB6956" w:rsidP="008D207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cs="Calibri"/>
          <w:color w:val="000000"/>
        </w:rPr>
      </w:pPr>
      <w:proofErr w:type="gramStart"/>
      <w:r w:rsidRPr="00AB6956">
        <w:rPr>
          <w:rFonts w:cs="Calibri"/>
          <w:color w:val="000000"/>
        </w:rPr>
        <w:t>le</w:t>
      </w:r>
      <w:proofErr w:type="gramEnd"/>
      <w:r w:rsidRPr="00AB6956">
        <w:rPr>
          <w:rFonts w:cs="Calibri"/>
          <w:color w:val="000000"/>
        </w:rPr>
        <w:t xml:space="preserve"> dichiarazioni Anticorruzione, contenute </w:t>
      </w:r>
      <w:r w:rsidRPr="00F3520A">
        <w:rPr>
          <w:rFonts w:eastAsiaTheme="minorEastAsia" w:cs="Calibri"/>
          <w:color w:val="000000"/>
          <w:lang w:eastAsia="it-IT"/>
        </w:rPr>
        <w:t>nell’</w:t>
      </w:r>
      <w:r w:rsidRPr="00F3520A">
        <w:rPr>
          <w:rFonts w:eastAsiaTheme="minorEastAsia" w:cs="Calibri"/>
          <w:b/>
          <w:i/>
          <w:color w:val="000000"/>
          <w:u w:val="single"/>
          <w:lang w:eastAsia="it-IT"/>
        </w:rPr>
        <w:t xml:space="preserve">Allegato n. </w:t>
      </w:r>
      <w:r w:rsidR="00172829">
        <w:rPr>
          <w:rFonts w:eastAsiaTheme="minorEastAsia" w:cs="Calibri"/>
          <w:b/>
          <w:i/>
          <w:color w:val="000000"/>
          <w:u w:val="single"/>
          <w:lang w:eastAsia="it-IT"/>
        </w:rPr>
        <w:t>6</w:t>
      </w:r>
      <w:r w:rsidRPr="00F3520A">
        <w:rPr>
          <w:rFonts w:eastAsiaTheme="minorEastAsia" w:cs="Calibri"/>
          <w:b/>
          <w:i/>
          <w:color w:val="000000"/>
          <w:u w:val="single"/>
          <w:lang w:eastAsia="it-IT"/>
        </w:rPr>
        <w:t xml:space="preserve"> </w:t>
      </w:r>
      <w:r w:rsidRPr="00AB6956">
        <w:rPr>
          <w:rFonts w:cs="Calibri"/>
          <w:color w:val="000000"/>
        </w:rPr>
        <w:t xml:space="preserve">alla RDO; </w:t>
      </w:r>
    </w:p>
    <w:p w:rsidR="008D2076" w:rsidRPr="008D2076" w:rsidRDefault="008D2076" w:rsidP="008D207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contextualSpacing w:val="0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polizza</w:t>
      </w:r>
      <w:proofErr w:type="gramEnd"/>
      <w:r>
        <w:rPr>
          <w:rFonts w:cs="Calibri"/>
          <w:color w:val="000000"/>
        </w:rPr>
        <w:t xml:space="preserve"> </w:t>
      </w:r>
      <w:r w:rsidRPr="008D2076">
        <w:rPr>
          <w:rFonts w:cs="Arial"/>
        </w:rPr>
        <w:t>professionale con massimale non inferiore all'importo di euro 1.500.000,00;</w:t>
      </w:r>
    </w:p>
    <w:p w:rsidR="00AB6956" w:rsidRPr="00F3520A" w:rsidRDefault="00AB6956" w:rsidP="00F3520A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before="240"/>
        <w:jc w:val="both"/>
        <w:rPr>
          <w:rFonts w:cs="Calibri"/>
          <w:color w:val="000000"/>
        </w:rPr>
      </w:pPr>
      <w:proofErr w:type="gramStart"/>
      <w:r w:rsidRPr="00F3520A">
        <w:rPr>
          <w:rFonts w:cs="Calibri"/>
          <w:color w:val="000000"/>
        </w:rPr>
        <w:t>le</w:t>
      </w:r>
      <w:proofErr w:type="gramEnd"/>
      <w:r w:rsidRPr="00F3520A">
        <w:rPr>
          <w:rFonts w:cs="Calibri"/>
          <w:color w:val="000000"/>
        </w:rPr>
        <w:t xml:space="preserve"> dichiarazioni d</w:t>
      </w:r>
      <w:r w:rsidR="00F3520A" w:rsidRPr="00F3520A">
        <w:rPr>
          <w:rFonts w:cs="Calibri"/>
          <w:color w:val="000000"/>
        </w:rPr>
        <w:t xml:space="preserve">evono essere rese ai sensi del </w:t>
      </w:r>
      <w:proofErr w:type="spellStart"/>
      <w:r w:rsidR="00F3520A" w:rsidRPr="00F3520A">
        <w:rPr>
          <w:rFonts w:cs="Calibri"/>
          <w:color w:val="000000"/>
        </w:rPr>
        <w:t>d</w:t>
      </w:r>
      <w:r w:rsidRPr="00F3520A">
        <w:rPr>
          <w:rFonts w:cs="Calibri"/>
          <w:color w:val="000000"/>
        </w:rPr>
        <w:t>PR</w:t>
      </w:r>
      <w:proofErr w:type="spellEnd"/>
      <w:r w:rsidRPr="00F3520A">
        <w:rPr>
          <w:rFonts w:cs="Calibri"/>
          <w:color w:val="000000"/>
        </w:rPr>
        <w:t xml:space="preserve"> 445/2000 ed essere accompagnate da copia dei documenti di identità dei sottoscrittori;</w:t>
      </w:r>
    </w:p>
    <w:p w:rsidR="00AB6956" w:rsidRDefault="00AB6956" w:rsidP="00AB6956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F3520A">
        <w:rPr>
          <w:rFonts w:cs="Calibri"/>
          <w:b/>
          <w:i/>
          <w:color w:val="000000"/>
          <w:u w:val="single"/>
        </w:rPr>
        <w:t>In alternativa</w:t>
      </w:r>
      <w:r w:rsidRPr="00AB6956">
        <w:rPr>
          <w:rFonts w:cs="Calibri"/>
          <w:color w:val="000000"/>
        </w:rPr>
        <w:t xml:space="preserve"> i suddetti documenti, firmati digitalmente, possono essere inviati alla </w:t>
      </w:r>
      <w:r w:rsidR="00222B60">
        <w:rPr>
          <w:rFonts w:cs="Calibri"/>
          <w:color w:val="000000"/>
        </w:rPr>
        <w:t xml:space="preserve">C.N.P.A.D.C. </w:t>
      </w:r>
      <w:r w:rsidRPr="00AB6956">
        <w:rPr>
          <w:rFonts w:cs="Calibri"/>
          <w:color w:val="000000"/>
        </w:rPr>
        <w:t xml:space="preserve"> al seguente indirizzo di posta elettronica certificata: </w:t>
      </w:r>
      <w:hyperlink r:id="rId13" w:history="1">
        <w:r w:rsidR="00222B60" w:rsidRPr="00D41564">
          <w:rPr>
            <w:rStyle w:val="Collegamentoipertestuale"/>
            <w:rFonts w:cs="Calibri,Bold"/>
            <w:b/>
            <w:bCs/>
          </w:rPr>
          <w:t>servizio.acquisiti@pec.cnpadc.it</w:t>
        </w:r>
      </w:hyperlink>
      <w:r w:rsidRPr="00AB6956">
        <w:rPr>
          <w:rFonts w:cs="Calibri"/>
          <w:color w:val="000000"/>
        </w:rPr>
        <w:t>.</w:t>
      </w:r>
    </w:p>
    <w:p w:rsidR="00AB6956" w:rsidRPr="00AB6956" w:rsidRDefault="00AB6956" w:rsidP="00AB6956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AB6956">
        <w:rPr>
          <w:rFonts w:cs="Calibri"/>
          <w:color w:val="000000"/>
        </w:rPr>
        <w:t>La produzione di tali dichiarazioni e informazioni è condizione indispensabile ai fini della sottoscrizione del contratto.</w:t>
      </w:r>
    </w:p>
    <w:p w:rsidR="00AB6956" w:rsidRPr="00AB6956" w:rsidRDefault="00AB6956" w:rsidP="00AB6956">
      <w:p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AB6956">
        <w:rPr>
          <w:rFonts w:cs="Calibri"/>
          <w:color w:val="000000"/>
        </w:rPr>
        <w:t xml:space="preserve">Si comunica che in assenza dei sopra citati documenti non sarà possibile procedere alla </w:t>
      </w:r>
      <w:proofErr w:type="gramStart"/>
      <w:r w:rsidRPr="00AB6956">
        <w:rPr>
          <w:rFonts w:cs="Calibri"/>
          <w:color w:val="000000"/>
        </w:rPr>
        <w:t>stipula</w:t>
      </w:r>
      <w:proofErr w:type="gramEnd"/>
      <w:r w:rsidRPr="00AB6956">
        <w:rPr>
          <w:rFonts w:cs="Calibri"/>
          <w:color w:val="000000"/>
        </w:rPr>
        <w:t xml:space="preserve"> del relativo Contratto con la </w:t>
      </w:r>
      <w:r w:rsidR="00222B60">
        <w:rPr>
          <w:rFonts w:cs="Calibri"/>
          <w:color w:val="000000"/>
        </w:rPr>
        <w:t xml:space="preserve">C.N.P.A.D.C. </w:t>
      </w:r>
      <w:r w:rsidRPr="00AB6956">
        <w:rPr>
          <w:rFonts w:cs="Calibri"/>
          <w:color w:val="000000"/>
        </w:rPr>
        <w:t>.</w:t>
      </w:r>
    </w:p>
    <w:p w:rsidR="002C343B" w:rsidRPr="00F3520A" w:rsidRDefault="002C343B" w:rsidP="00AB6956">
      <w:pPr>
        <w:pStyle w:val="Default"/>
        <w:numPr>
          <w:ilvl w:val="0"/>
          <w:numId w:val="3"/>
        </w:numPr>
        <w:tabs>
          <w:tab w:val="left" w:pos="9356"/>
        </w:tabs>
        <w:spacing w:before="240" w:line="288" w:lineRule="auto"/>
        <w:jc w:val="both"/>
        <w:rPr>
          <w:rFonts w:asciiTheme="minorHAnsi" w:eastAsia="Times New Roman" w:hAnsiTheme="minorHAnsi" w:cs="Arial"/>
          <w:b/>
          <w:color w:val="0000FF"/>
          <w:sz w:val="22"/>
          <w:szCs w:val="22"/>
        </w:rPr>
      </w:pPr>
      <w:proofErr w:type="gramStart"/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>ULTERIORI</w:t>
      </w:r>
      <w:proofErr w:type="gramEnd"/>
      <w:r w:rsidRPr="00F3520A">
        <w:rPr>
          <w:rFonts w:asciiTheme="minorHAnsi" w:eastAsia="Times New Roman" w:hAnsiTheme="minorHAnsi" w:cs="Arial"/>
          <w:b/>
          <w:color w:val="0000FF"/>
          <w:sz w:val="22"/>
          <w:szCs w:val="22"/>
        </w:rPr>
        <w:t xml:space="preserve"> INFORMAZIONI</w:t>
      </w:r>
    </w:p>
    <w:p w:rsidR="002C343B" w:rsidRPr="00AB6956" w:rsidRDefault="002C343B" w:rsidP="00AB6956">
      <w:pPr>
        <w:tabs>
          <w:tab w:val="left" w:pos="9356"/>
        </w:tabs>
        <w:autoSpaceDE w:val="0"/>
        <w:autoSpaceDN w:val="0"/>
        <w:adjustRightInd w:val="0"/>
        <w:spacing w:before="240" w:after="0" w:line="288" w:lineRule="auto"/>
        <w:jc w:val="both"/>
        <w:rPr>
          <w:rFonts w:eastAsia="Times New Roman" w:cs="Arial"/>
          <w:lang w:eastAsia="it-IT"/>
        </w:rPr>
      </w:pPr>
      <w:r w:rsidRPr="00AB6956">
        <w:rPr>
          <w:rFonts w:eastAsia="Times New Roman" w:cs="Arial"/>
          <w:lang w:eastAsia="it-IT"/>
        </w:rPr>
        <w:t xml:space="preserve">La </w:t>
      </w:r>
      <w:r w:rsidR="00222B60">
        <w:rPr>
          <w:rFonts w:eastAsia="Times New Roman" w:cs="Arial"/>
          <w:lang w:eastAsia="it-IT"/>
        </w:rPr>
        <w:t xml:space="preserve">C.N.P.A.D.C. </w:t>
      </w:r>
      <w:r w:rsidRPr="00AB6956">
        <w:rPr>
          <w:rFonts w:eastAsia="Times New Roman" w:cs="Arial"/>
          <w:lang w:eastAsia="it-IT"/>
        </w:rPr>
        <w:t xml:space="preserve">si riserva la facoltà di sospendere, modificare, annullare o revocare la procedura </w:t>
      </w:r>
      <w:proofErr w:type="gramStart"/>
      <w:r w:rsidRPr="00AB6956">
        <w:rPr>
          <w:rFonts w:eastAsia="Times New Roman" w:cs="Arial"/>
          <w:lang w:eastAsia="it-IT"/>
        </w:rPr>
        <w:t>relativa al</w:t>
      </w:r>
      <w:proofErr w:type="gramEnd"/>
      <w:r w:rsidRPr="00AB6956">
        <w:rPr>
          <w:rFonts w:eastAsia="Times New Roman" w:cs="Arial"/>
          <w:lang w:eastAsia="it-IT"/>
        </w:rPr>
        <w:t xml:space="preserve"> presente </w:t>
      </w:r>
      <w:r w:rsidR="00F3520A">
        <w:rPr>
          <w:rFonts w:eastAsia="Times New Roman" w:cs="Arial"/>
          <w:lang w:eastAsia="it-IT"/>
        </w:rPr>
        <w:t>RdO</w:t>
      </w:r>
      <w:r w:rsidRPr="00AB6956">
        <w:rPr>
          <w:rFonts w:eastAsia="Times New Roman" w:cs="Arial"/>
          <w:lang w:eastAsia="it-IT"/>
        </w:rPr>
        <w:t xml:space="preserve"> e di non dare seguito </w:t>
      </w:r>
      <w:r w:rsidR="00F3520A">
        <w:rPr>
          <w:rFonts w:eastAsia="Times New Roman" w:cs="Arial"/>
          <w:lang w:eastAsia="it-IT"/>
        </w:rPr>
        <w:t xml:space="preserve">alla </w:t>
      </w:r>
      <w:r w:rsidRPr="00AB6956">
        <w:rPr>
          <w:rFonts w:eastAsia="Times New Roman" w:cs="Arial"/>
          <w:lang w:eastAsia="it-IT"/>
        </w:rPr>
        <w:t xml:space="preserve"> procedura, senza che ciò comporti alcuna pretesa degli operatori che hanno manifestato interesse ad essere invitati a presentare offerta.</w:t>
      </w:r>
    </w:p>
    <w:p w:rsidR="002C343B" w:rsidRDefault="002C343B" w:rsidP="00AB6956">
      <w:pPr>
        <w:tabs>
          <w:tab w:val="left" w:pos="9356"/>
        </w:tabs>
        <w:autoSpaceDE w:val="0"/>
        <w:autoSpaceDN w:val="0"/>
        <w:adjustRightInd w:val="0"/>
        <w:spacing w:before="240" w:after="0" w:line="288" w:lineRule="auto"/>
        <w:jc w:val="both"/>
        <w:rPr>
          <w:rFonts w:eastAsia="Times New Roman" w:cs="Arial"/>
          <w:lang w:eastAsia="it-IT"/>
        </w:rPr>
      </w:pPr>
      <w:r w:rsidRPr="00AB6956">
        <w:rPr>
          <w:rFonts w:eastAsia="Times New Roman" w:cs="Arial"/>
          <w:lang w:eastAsia="it-IT"/>
        </w:rPr>
        <w:t>Il trattamento dei dati inviati dai soggetti interessati si svolgerà conformemente alle disposizioni contenute nel D.Lgs. 196/2003 per finalità unicamente connesse alla procedura di selezione operatori economici e successiva procedura di affidamento dei servizi.</w:t>
      </w:r>
    </w:p>
    <w:p w:rsidR="00F3520A" w:rsidRPr="00F3520A" w:rsidRDefault="00F3520A" w:rsidP="00AB6956">
      <w:pPr>
        <w:tabs>
          <w:tab w:val="left" w:pos="9356"/>
        </w:tabs>
        <w:autoSpaceDE w:val="0"/>
        <w:autoSpaceDN w:val="0"/>
        <w:adjustRightInd w:val="0"/>
        <w:spacing w:before="240" w:after="0" w:line="288" w:lineRule="auto"/>
        <w:jc w:val="both"/>
        <w:rPr>
          <w:rFonts w:eastAsia="Times New Roman" w:cs="Arial"/>
          <w:u w:val="single"/>
          <w:lang w:eastAsia="it-IT"/>
        </w:rPr>
      </w:pPr>
      <w:r w:rsidRPr="00F3520A">
        <w:rPr>
          <w:rFonts w:eastAsia="Times New Roman" w:cs="Arial"/>
          <w:u w:val="single"/>
          <w:lang w:eastAsia="it-IT"/>
        </w:rPr>
        <w:t>Allegati:</w:t>
      </w:r>
    </w:p>
    <w:p w:rsidR="008D2076" w:rsidRDefault="008D2076" w:rsidP="008D2076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Allegato DGUE</w:t>
      </w:r>
    </w:p>
    <w:p w:rsidR="00F3520A" w:rsidRPr="008D2076" w:rsidRDefault="00F3520A" w:rsidP="008D2076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eastAsia="Times New Roman" w:cs="Arial"/>
          <w:b/>
          <w:lang w:eastAsia="it-IT"/>
        </w:rPr>
      </w:pPr>
      <w:r w:rsidRPr="00F3520A">
        <w:rPr>
          <w:rFonts w:eastAsia="Times New Roman" w:cs="Arial"/>
          <w:b/>
        </w:rPr>
        <w:t>Allegato</w:t>
      </w:r>
      <w:r w:rsidRPr="00F3520A">
        <w:rPr>
          <w:rFonts w:eastAsia="Times New Roman" w:cs="Arial"/>
          <w:b/>
          <w:lang w:eastAsia="it-IT"/>
        </w:rPr>
        <w:t xml:space="preserve"> 1</w:t>
      </w:r>
      <w:r>
        <w:rPr>
          <w:rFonts w:eastAsia="Times New Roman" w:cs="Arial"/>
          <w:lang w:eastAsia="it-IT"/>
        </w:rPr>
        <w:t xml:space="preserve"> –</w:t>
      </w:r>
      <w:r w:rsidRPr="00F3520A">
        <w:rPr>
          <w:rFonts w:cs="Calibri"/>
          <w:i/>
        </w:rPr>
        <w:t xml:space="preserve">“Fac-simile </w:t>
      </w:r>
      <w:r w:rsidRPr="00F3520A">
        <w:rPr>
          <w:rFonts w:cs="Calibri"/>
        </w:rPr>
        <w:t>Dichiarazione Unica</w:t>
      </w:r>
      <w:r w:rsidRPr="00F3520A">
        <w:rPr>
          <w:rFonts w:cs="Calibri"/>
          <w:i/>
        </w:rPr>
        <w:t>”</w:t>
      </w:r>
      <w:proofErr w:type="gramStart"/>
      <w:r w:rsidRPr="00AB6956">
        <w:rPr>
          <w:rFonts w:cs="Calibri"/>
        </w:rPr>
        <w:t xml:space="preserve"> </w:t>
      </w:r>
      <w:r w:rsidRPr="00AB6956">
        <w:rPr>
          <w:rFonts w:eastAsia="Times New Roman" w:cs="Arial"/>
        </w:rPr>
        <w:t xml:space="preserve"> </w:t>
      </w:r>
      <w:proofErr w:type="gramEnd"/>
    </w:p>
    <w:p w:rsidR="00F3520A" w:rsidRDefault="00F3520A" w:rsidP="001E7B1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i/>
        </w:rPr>
      </w:pPr>
      <w:r>
        <w:rPr>
          <w:rFonts w:eastAsia="Times New Roman" w:cs="Arial"/>
          <w:b/>
          <w:lang w:eastAsia="it-IT"/>
        </w:rPr>
        <w:t>A</w:t>
      </w:r>
      <w:r w:rsidRPr="00F3520A">
        <w:rPr>
          <w:rFonts w:eastAsia="Times New Roman" w:cs="Arial"/>
          <w:b/>
          <w:lang w:eastAsia="it-IT"/>
        </w:rPr>
        <w:t>llegato</w:t>
      </w:r>
      <w:r>
        <w:rPr>
          <w:rFonts w:eastAsia="Times New Roman" w:cs="Arial"/>
        </w:rPr>
        <w:t xml:space="preserve"> </w:t>
      </w:r>
      <w:proofErr w:type="gramStart"/>
      <w:r w:rsidRPr="00F3520A">
        <w:rPr>
          <w:rFonts w:eastAsia="Times New Roman" w:cs="Arial"/>
          <w:b/>
        </w:rPr>
        <w:t>1</w:t>
      </w:r>
      <w:proofErr w:type="gramEnd"/>
      <w:r w:rsidRPr="00F3520A">
        <w:rPr>
          <w:rFonts w:eastAsia="Times New Roman" w:cs="Arial"/>
          <w:b/>
        </w:rPr>
        <w:t xml:space="preserve"> </w:t>
      </w:r>
      <w:r w:rsidRPr="00F3520A">
        <w:rPr>
          <w:rFonts w:eastAsia="Times New Roman" w:cs="Arial"/>
          <w:b/>
          <w:i/>
        </w:rPr>
        <w:t>bis</w:t>
      </w:r>
      <w:r w:rsidRPr="00F3520A">
        <w:rPr>
          <w:rFonts w:cs="Calibri"/>
          <w:i/>
        </w:rPr>
        <w:t xml:space="preserve"> </w:t>
      </w:r>
      <w:r>
        <w:rPr>
          <w:rFonts w:cs="Calibri"/>
          <w:i/>
        </w:rPr>
        <w:t>– “</w:t>
      </w:r>
      <w:r w:rsidRPr="00F3520A">
        <w:rPr>
          <w:rFonts w:cs="Calibri"/>
          <w:i/>
        </w:rPr>
        <w:t xml:space="preserve">Fac-simile </w:t>
      </w:r>
      <w:r w:rsidRPr="00F3520A">
        <w:rPr>
          <w:rFonts w:cs="Calibri"/>
        </w:rPr>
        <w:t xml:space="preserve">Dichiarazione </w:t>
      </w:r>
      <w:r w:rsidR="00222B60">
        <w:rPr>
          <w:rFonts w:cs="Calibri"/>
        </w:rPr>
        <w:t>S</w:t>
      </w:r>
      <w:r w:rsidRPr="00F3520A">
        <w:rPr>
          <w:rFonts w:cs="Calibri"/>
        </w:rPr>
        <w:t xml:space="preserve">oggettiva </w:t>
      </w:r>
      <w:r w:rsidR="00222B60">
        <w:rPr>
          <w:rFonts w:cs="Calibri"/>
        </w:rPr>
        <w:t>A</w:t>
      </w:r>
      <w:r w:rsidRPr="00F3520A">
        <w:rPr>
          <w:rFonts w:cs="Calibri"/>
        </w:rPr>
        <w:t>utonoma</w:t>
      </w:r>
      <w:r>
        <w:rPr>
          <w:rFonts w:cs="Calibri"/>
          <w:i/>
        </w:rPr>
        <w:t>”</w:t>
      </w:r>
    </w:p>
    <w:p w:rsidR="00F3520A" w:rsidRPr="00F3520A" w:rsidRDefault="00F3520A" w:rsidP="001E7B1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b/>
          <w:color w:val="000000"/>
        </w:rPr>
      </w:pPr>
      <w:r w:rsidRPr="00F3520A">
        <w:rPr>
          <w:rFonts w:cs="Calibri"/>
          <w:b/>
          <w:color w:val="000000"/>
        </w:rPr>
        <w:t>A</w:t>
      </w:r>
      <w:r>
        <w:rPr>
          <w:rFonts w:cs="Calibri"/>
          <w:b/>
          <w:color w:val="000000"/>
        </w:rPr>
        <w:t xml:space="preserve">llegato </w:t>
      </w:r>
      <w:r w:rsidRPr="00F3520A">
        <w:rPr>
          <w:rFonts w:cs="Calibri"/>
          <w:b/>
          <w:color w:val="000000"/>
        </w:rPr>
        <w:t>2 –</w:t>
      </w:r>
      <w:r w:rsidRPr="00F3520A">
        <w:rPr>
          <w:rFonts w:eastAsia="Times New Roman" w:cs="Arial"/>
          <w:b/>
        </w:rPr>
        <w:t xml:space="preserve"> </w:t>
      </w:r>
      <w:r w:rsidR="00222B60">
        <w:rPr>
          <w:rFonts w:eastAsia="Times New Roman" w:cs="Arial"/>
        </w:rPr>
        <w:t>CONDIZIONI GENERALI</w:t>
      </w:r>
    </w:p>
    <w:p w:rsidR="00222B60" w:rsidRDefault="00F3520A" w:rsidP="001E7B1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r w:rsidRPr="00F3520A">
        <w:rPr>
          <w:rFonts w:eastAsia="Times New Roman" w:cs="Arial"/>
          <w:b/>
        </w:rPr>
        <w:t>A</w:t>
      </w:r>
      <w:r>
        <w:rPr>
          <w:rFonts w:eastAsia="Times New Roman" w:cs="Arial"/>
          <w:b/>
        </w:rPr>
        <w:t xml:space="preserve">llegato </w:t>
      </w:r>
      <w:r w:rsidRPr="00F3520A">
        <w:rPr>
          <w:rFonts w:eastAsia="Times New Roman" w:cs="Arial"/>
          <w:b/>
        </w:rPr>
        <w:t>3</w:t>
      </w:r>
      <w:r w:rsidRPr="00F3520A">
        <w:rPr>
          <w:rFonts w:eastAsia="Times New Roman" w:cs="Arial"/>
        </w:rPr>
        <w:t xml:space="preserve"> –</w:t>
      </w:r>
      <w:r w:rsidR="00172829" w:rsidRPr="00F3520A">
        <w:rPr>
          <w:rFonts w:cs="Calibri"/>
          <w:i/>
        </w:rPr>
        <w:t>“Fac-simile</w:t>
      </w:r>
      <w:r w:rsidR="00172829" w:rsidRPr="00F3520A">
        <w:rPr>
          <w:rFonts w:cs="Calibri"/>
        </w:rPr>
        <w:t xml:space="preserve"> Dichiarazione di Offerta Economica”</w:t>
      </w:r>
      <w:r w:rsidR="00172829">
        <w:rPr>
          <w:rFonts w:cs="Calibri"/>
          <w:color w:val="000000"/>
        </w:rPr>
        <w:t xml:space="preserve"> </w:t>
      </w:r>
    </w:p>
    <w:p w:rsidR="00172829" w:rsidRDefault="00F3520A" w:rsidP="001E7B1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Allegato 4 </w:t>
      </w:r>
      <w:r w:rsidRPr="00F3520A">
        <w:rPr>
          <w:rFonts w:eastAsia="Times New Roman" w:cs="Arial"/>
        </w:rPr>
        <w:t>–</w:t>
      </w:r>
      <w:r w:rsidRPr="00F3520A">
        <w:rPr>
          <w:rFonts w:cs="Calibri"/>
          <w:color w:val="000000"/>
        </w:rPr>
        <w:t xml:space="preserve"> </w:t>
      </w:r>
      <w:r w:rsidR="00172829">
        <w:rPr>
          <w:rFonts w:cs="Calibri"/>
          <w:color w:val="000000"/>
        </w:rPr>
        <w:t>“</w:t>
      </w:r>
      <w:r w:rsidR="00172829">
        <w:rPr>
          <w:rFonts w:cs="Calibri"/>
          <w:i/>
          <w:color w:val="000000"/>
        </w:rPr>
        <w:t>F</w:t>
      </w:r>
      <w:r w:rsidR="00172829" w:rsidRPr="00F3520A">
        <w:rPr>
          <w:rFonts w:cs="Calibri"/>
          <w:i/>
          <w:color w:val="000000"/>
        </w:rPr>
        <w:t>ac</w:t>
      </w:r>
      <w:r w:rsidR="00172829">
        <w:rPr>
          <w:rFonts w:cs="Calibri"/>
          <w:i/>
          <w:color w:val="000000"/>
        </w:rPr>
        <w:t>-</w:t>
      </w:r>
      <w:r w:rsidR="00172829" w:rsidRPr="00F3520A">
        <w:rPr>
          <w:rFonts w:cs="Calibri"/>
          <w:i/>
          <w:color w:val="000000"/>
        </w:rPr>
        <w:t>simile</w:t>
      </w:r>
      <w:r w:rsidR="00172829" w:rsidRPr="00AB6956">
        <w:rPr>
          <w:rFonts w:cs="Calibri"/>
          <w:color w:val="000000"/>
        </w:rPr>
        <w:t xml:space="preserve"> </w:t>
      </w:r>
      <w:r w:rsidR="00172829" w:rsidRPr="00172829">
        <w:rPr>
          <w:rFonts w:cs="Calibri"/>
          <w:color w:val="000000"/>
        </w:rPr>
        <w:t xml:space="preserve">Dichiarazione sulla </w:t>
      </w:r>
      <w:r w:rsidR="00222B60">
        <w:rPr>
          <w:rFonts w:cs="Calibri"/>
          <w:color w:val="000000"/>
        </w:rPr>
        <w:t>T</w:t>
      </w:r>
      <w:r w:rsidR="00172829" w:rsidRPr="00172829">
        <w:rPr>
          <w:rFonts w:cs="Calibri"/>
          <w:color w:val="000000"/>
        </w:rPr>
        <w:t>racciabilità</w:t>
      </w:r>
      <w:r w:rsidR="00172829">
        <w:rPr>
          <w:rFonts w:cs="Calibri"/>
          <w:color w:val="000000"/>
        </w:rPr>
        <w:t xml:space="preserve">” </w:t>
      </w:r>
    </w:p>
    <w:p w:rsidR="00F3520A" w:rsidRPr="00172829" w:rsidRDefault="00172829" w:rsidP="0017282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Allegato</w:t>
      </w:r>
      <w:r w:rsidRPr="00F3520A">
        <w:rPr>
          <w:rFonts w:cs="Calibri"/>
          <w:b/>
          <w:color w:val="000000"/>
        </w:rPr>
        <w:t xml:space="preserve"> </w:t>
      </w:r>
      <w:r w:rsidRPr="00F3520A">
        <w:rPr>
          <w:rFonts w:eastAsia="Times New Roman" w:cs="Arial"/>
          <w:b/>
          <w:lang w:eastAsia="it-IT"/>
        </w:rPr>
        <w:t>5</w:t>
      </w:r>
      <w:r>
        <w:rPr>
          <w:rFonts w:eastAsia="Times New Roman" w:cs="Arial"/>
          <w:lang w:eastAsia="it-IT"/>
        </w:rPr>
        <w:t xml:space="preserve"> –</w:t>
      </w:r>
      <w:proofErr w:type="gramStart"/>
      <w:r w:rsidRPr="00F3520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proofErr w:type="gramEnd"/>
      <w:r w:rsidR="00F3520A">
        <w:rPr>
          <w:rFonts w:cs="Calibri"/>
          <w:color w:val="000000"/>
        </w:rPr>
        <w:t>“</w:t>
      </w:r>
      <w:r w:rsidR="00F3520A">
        <w:rPr>
          <w:rFonts w:cs="Calibri"/>
          <w:i/>
          <w:color w:val="000000"/>
        </w:rPr>
        <w:t>F</w:t>
      </w:r>
      <w:r w:rsidR="00F3520A" w:rsidRPr="00F3520A">
        <w:rPr>
          <w:rFonts w:cs="Calibri"/>
          <w:i/>
          <w:color w:val="000000"/>
        </w:rPr>
        <w:t>ac</w:t>
      </w:r>
      <w:r w:rsidR="00F3520A">
        <w:rPr>
          <w:rFonts w:cs="Calibri"/>
          <w:i/>
          <w:color w:val="000000"/>
        </w:rPr>
        <w:t>-</w:t>
      </w:r>
      <w:r w:rsidR="00F3520A" w:rsidRPr="00F3520A">
        <w:rPr>
          <w:rFonts w:cs="Calibri"/>
          <w:i/>
          <w:color w:val="000000"/>
        </w:rPr>
        <w:t>simile</w:t>
      </w:r>
      <w:r w:rsidR="00F3520A" w:rsidRPr="00F3520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</w:t>
      </w:r>
      <w:r w:rsidR="00F3520A" w:rsidRPr="00F3520A">
        <w:rPr>
          <w:rFonts w:cs="Calibri"/>
          <w:color w:val="000000"/>
        </w:rPr>
        <w:t xml:space="preserve">ichiarazioni e informazioni di </w:t>
      </w:r>
      <w:r w:rsidR="00222B60">
        <w:rPr>
          <w:rFonts w:cs="Calibri"/>
          <w:color w:val="000000"/>
        </w:rPr>
        <w:t>I</w:t>
      </w:r>
      <w:r w:rsidR="00F3520A">
        <w:rPr>
          <w:rFonts w:cs="Calibri"/>
          <w:color w:val="000000"/>
        </w:rPr>
        <w:t>doneità Tecnico Professionale”;</w:t>
      </w:r>
    </w:p>
    <w:p w:rsidR="00172829" w:rsidRDefault="00172829" w:rsidP="0017282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Allegato</w:t>
      </w:r>
      <w:r w:rsidRPr="00F3520A"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>6</w:t>
      </w:r>
      <w:r>
        <w:rPr>
          <w:rFonts w:eastAsia="Times New Roman" w:cs="Arial"/>
          <w:lang w:eastAsia="it-IT"/>
        </w:rPr>
        <w:t xml:space="preserve"> –</w:t>
      </w:r>
      <w:r w:rsidRPr="00F3520A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“</w:t>
      </w:r>
      <w:r>
        <w:rPr>
          <w:rFonts w:cs="Calibri"/>
          <w:i/>
          <w:color w:val="000000"/>
        </w:rPr>
        <w:t>F</w:t>
      </w:r>
      <w:r w:rsidRPr="00F3520A">
        <w:rPr>
          <w:rFonts w:cs="Calibri"/>
          <w:i/>
          <w:color w:val="000000"/>
        </w:rPr>
        <w:t>ac</w:t>
      </w:r>
      <w:r>
        <w:rPr>
          <w:rFonts w:cs="Calibri"/>
          <w:i/>
          <w:color w:val="000000"/>
        </w:rPr>
        <w:t>-</w:t>
      </w:r>
      <w:r w:rsidRPr="00F3520A">
        <w:rPr>
          <w:rFonts w:cs="Calibri"/>
          <w:i/>
          <w:color w:val="000000"/>
        </w:rPr>
        <w:t>simile</w:t>
      </w:r>
      <w:r w:rsidRPr="00AB695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D</w:t>
      </w:r>
      <w:r w:rsidRPr="00AB6956">
        <w:rPr>
          <w:rFonts w:cs="Calibri"/>
          <w:color w:val="000000"/>
        </w:rPr>
        <w:t>ichiarazioni Anticorruzione</w:t>
      </w:r>
      <w:r>
        <w:rPr>
          <w:rFonts w:cs="Calibri"/>
          <w:color w:val="000000"/>
        </w:rPr>
        <w:t>”</w:t>
      </w:r>
    </w:p>
    <w:p w:rsidR="00222B60" w:rsidRDefault="00222B60" w:rsidP="00172829">
      <w:pPr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cs="Calibri"/>
          <w:color w:val="000000"/>
        </w:rPr>
      </w:pPr>
    </w:p>
    <w:p w:rsidR="002C343B" w:rsidRPr="008D2076" w:rsidRDefault="00E87929" w:rsidP="00E87929">
      <w:pPr>
        <w:tabs>
          <w:tab w:val="left" w:pos="9356"/>
        </w:tabs>
        <w:spacing w:after="0" w:line="288" w:lineRule="auto"/>
        <w:ind w:left="720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40C72C54" wp14:editId="33FC5E0B">
            <wp:simplePos x="0" y="0"/>
            <wp:positionH relativeFrom="column">
              <wp:posOffset>3608705</wp:posOffset>
            </wp:positionH>
            <wp:positionV relativeFrom="paragraph">
              <wp:posOffset>175260</wp:posOffset>
            </wp:positionV>
            <wp:extent cx="1012190" cy="42037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76">
        <w:t xml:space="preserve">                                                                                    </w:t>
      </w:r>
      <w:r w:rsidR="008B02AA" w:rsidRPr="008D2076">
        <w:t xml:space="preserve">Il Responsabile del </w:t>
      </w:r>
      <w:r w:rsidR="008D2076" w:rsidRPr="008D2076">
        <w:t>Procedimento</w:t>
      </w:r>
    </w:p>
    <w:p w:rsidR="00E87929" w:rsidRDefault="008B02AA" w:rsidP="00E87929">
      <w:pPr>
        <w:tabs>
          <w:tab w:val="left" w:pos="9356"/>
        </w:tabs>
        <w:spacing w:after="0" w:line="288" w:lineRule="auto"/>
        <w:ind w:left="720"/>
        <w:jc w:val="both"/>
        <w:rPr>
          <w:i/>
        </w:rPr>
      </w:pPr>
      <w:r w:rsidRPr="00354D0C">
        <w:t xml:space="preserve">                                                                                                  </w:t>
      </w:r>
      <w:r w:rsidR="00222B60" w:rsidRPr="00354D0C">
        <w:t xml:space="preserve"> </w:t>
      </w:r>
      <w:r w:rsidRPr="00354D0C">
        <w:t xml:space="preserve"> </w:t>
      </w:r>
      <w:proofErr w:type="gramStart"/>
      <w:r w:rsidR="008D2076" w:rsidRPr="008D2076">
        <w:rPr>
          <w:i/>
        </w:rPr>
        <w:t>dott</w:t>
      </w:r>
      <w:r w:rsidRPr="008D2076">
        <w:rPr>
          <w:i/>
        </w:rPr>
        <w:t>.</w:t>
      </w:r>
      <w:proofErr w:type="gramEnd"/>
      <w:r w:rsidR="008D2076" w:rsidRPr="008D2076">
        <w:rPr>
          <w:i/>
        </w:rPr>
        <w:t xml:space="preserve"> Sandro Nardi</w:t>
      </w:r>
    </w:p>
    <w:p w:rsidR="008B02AA" w:rsidRPr="00E87929" w:rsidRDefault="00E87929" w:rsidP="00E87929">
      <w:pPr>
        <w:tabs>
          <w:tab w:val="left" w:pos="1350"/>
          <w:tab w:val="left" w:pos="6030"/>
        </w:tabs>
      </w:pPr>
      <w:r>
        <w:tab/>
      </w:r>
      <w:r>
        <w:tab/>
      </w:r>
    </w:p>
    <w:sectPr w:rsidR="008B02AA" w:rsidRPr="00E87929" w:rsidSect="008D20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1418" w:bottom="1191" w:left="1247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286" w:rsidRDefault="007F5286" w:rsidP="00443D4A">
      <w:pPr>
        <w:spacing w:after="0" w:line="240" w:lineRule="auto"/>
      </w:pPr>
      <w:r>
        <w:separator/>
      </w:r>
    </w:p>
  </w:endnote>
  <w:endnote w:type="continuationSeparator" w:id="0">
    <w:p w:rsidR="007F5286" w:rsidRDefault="007F5286" w:rsidP="0044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DYHR R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29" w:rsidRDefault="001728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250913"/>
      <w:docPartObj>
        <w:docPartGallery w:val="Page Numbers (Bottom of Page)"/>
        <w:docPartUnique/>
      </w:docPartObj>
    </w:sdtPr>
    <w:sdtEndPr/>
    <w:sdtContent>
      <w:p w:rsidR="002C343B" w:rsidRDefault="002C34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09D">
          <w:rPr>
            <w:noProof/>
          </w:rPr>
          <w:t>2</w:t>
        </w:r>
        <w:r>
          <w:fldChar w:fldCharType="end"/>
        </w:r>
      </w:p>
    </w:sdtContent>
  </w:sdt>
  <w:p w:rsidR="002C343B" w:rsidRDefault="002C34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29" w:rsidRDefault="001728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286" w:rsidRDefault="007F5286" w:rsidP="00443D4A">
      <w:pPr>
        <w:spacing w:after="0" w:line="240" w:lineRule="auto"/>
      </w:pPr>
      <w:r>
        <w:separator/>
      </w:r>
    </w:p>
  </w:footnote>
  <w:footnote w:type="continuationSeparator" w:id="0">
    <w:p w:rsidR="007F5286" w:rsidRDefault="007F5286" w:rsidP="0044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29" w:rsidRDefault="001728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DB" w:rsidRDefault="00B546DB">
    <w:pPr>
      <w:pStyle w:val="Intestazione"/>
    </w:pP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60C0AC" wp14:editId="41CC783A">
              <wp:simplePos x="0" y="0"/>
              <wp:positionH relativeFrom="column">
                <wp:posOffset>1170940</wp:posOffset>
              </wp:positionH>
              <wp:positionV relativeFrom="paragraph">
                <wp:posOffset>568960</wp:posOffset>
              </wp:positionV>
              <wp:extent cx="4819650" cy="9525"/>
              <wp:effectExtent l="19050" t="19050" r="19050" b="28575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9650" cy="9525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pt,44.8pt" to="471.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" strokecolor="#00664a" strokeweight="3pt"/>
          </w:pict>
        </mc:Fallback>
      </mc:AlternateContent>
    </w:r>
    <w:r w:rsidRPr="00E9013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2D1891" wp14:editId="4914682A">
              <wp:simplePos x="0" y="0"/>
              <wp:positionH relativeFrom="column">
                <wp:posOffset>-439420</wp:posOffset>
              </wp:positionH>
              <wp:positionV relativeFrom="paragraph">
                <wp:posOffset>574675</wp:posOffset>
              </wp:positionV>
              <wp:extent cx="387985" cy="0"/>
              <wp:effectExtent l="0" t="19050" r="12065" b="19050"/>
              <wp:wrapNone/>
              <wp:docPr id="13" name="Connettore 1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6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4.6pt,45.25pt" to="-4.0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" strokecolor="#00664a" strokeweight="3pt"/>
          </w:pict>
        </mc:Fallback>
      </mc:AlternateContent>
    </w:r>
    <w:r>
      <w:rPr>
        <w:noProof/>
        <w:lang w:eastAsia="it-IT"/>
      </w:rPr>
      <w:drawing>
        <wp:inline distT="0" distB="0" distL="0" distR="0" wp14:anchorId="2EECE5E8" wp14:editId="513CB62B">
          <wp:extent cx="1037230" cy="875472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PADC vettoriale Pantone 342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030" cy="88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829" w:rsidRDefault="001728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26"/>
    <w:multiLevelType w:val="hybridMultilevel"/>
    <w:tmpl w:val="4E80042C"/>
    <w:lvl w:ilvl="0" w:tplc="B22E2AA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64FA"/>
    <w:multiLevelType w:val="hybridMultilevel"/>
    <w:tmpl w:val="255801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C47E7"/>
    <w:multiLevelType w:val="hybridMultilevel"/>
    <w:tmpl w:val="4B823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66FB"/>
    <w:multiLevelType w:val="hybridMultilevel"/>
    <w:tmpl w:val="4F500E96"/>
    <w:lvl w:ilvl="0" w:tplc="2390C676">
      <w:start w:val="1"/>
      <w:numFmt w:val="lowerRoman"/>
      <w:lvlText w:val="%1)"/>
      <w:lvlJc w:val="left"/>
      <w:pPr>
        <w:ind w:left="1440" w:hanging="360"/>
      </w:pPr>
      <w:rPr>
        <w:rFonts w:asciiTheme="minorHAnsi" w:hAnsiTheme="minorHAnsi" w:hint="default"/>
        <w:b w:val="0"/>
        <w:i/>
        <w:sz w:val="24"/>
      </w:rPr>
    </w:lvl>
    <w:lvl w:ilvl="1" w:tplc="ED3EFEC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4D4E86"/>
    <w:multiLevelType w:val="hybridMultilevel"/>
    <w:tmpl w:val="10B40EAA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7">
      <w:start w:val="1"/>
      <w:numFmt w:val="lowerLetter"/>
      <w:lvlText w:val="%2)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ED267D"/>
    <w:multiLevelType w:val="hybridMultilevel"/>
    <w:tmpl w:val="1A72F204"/>
    <w:lvl w:ilvl="0" w:tplc="D3CCEA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  <w:strike w:val="0"/>
        <w:dstrike w:val="0"/>
        <w:color w:val="auto"/>
        <w:sz w:val="22"/>
        <w:szCs w:val="22"/>
      </w:rPr>
    </w:lvl>
    <w:lvl w:ilvl="1" w:tplc="218C742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4"/>
      </w:rPr>
    </w:lvl>
    <w:lvl w:ilvl="2" w:tplc="803624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SimSun" w:hAnsi="Arial" w:cs="Arial" w:hint="default"/>
        <w:b/>
        <w:strike w:val="0"/>
        <w:dstrike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73EDB"/>
    <w:multiLevelType w:val="hybridMultilevel"/>
    <w:tmpl w:val="BFC09A88"/>
    <w:lvl w:ilvl="0" w:tplc="D3CCEA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817DB"/>
    <w:multiLevelType w:val="hybridMultilevel"/>
    <w:tmpl w:val="E8F8055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A0308A"/>
    <w:multiLevelType w:val="hybridMultilevel"/>
    <w:tmpl w:val="B85420E2"/>
    <w:lvl w:ilvl="0" w:tplc="7F322AA2">
      <w:numFmt w:val="bullet"/>
      <w:lvlText w:val="►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046C35"/>
    <w:multiLevelType w:val="hybridMultilevel"/>
    <w:tmpl w:val="BFEAF9CC"/>
    <w:lvl w:ilvl="0" w:tplc="C92E71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84B9F"/>
    <w:multiLevelType w:val="hybridMultilevel"/>
    <w:tmpl w:val="D14E4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60D9E"/>
    <w:multiLevelType w:val="hybridMultilevel"/>
    <w:tmpl w:val="C7185972"/>
    <w:lvl w:ilvl="0" w:tplc="FC1EA472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91853"/>
    <w:multiLevelType w:val="hybridMultilevel"/>
    <w:tmpl w:val="D5C2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5E2C9B"/>
    <w:multiLevelType w:val="multilevel"/>
    <w:tmpl w:val="17C06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0000FF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>
    <w:nsid w:val="406649D2"/>
    <w:multiLevelType w:val="hybridMultilevel"/>
    <w:tmpl w:val="D14E4F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0734"/>
    <w:multiLevelType w:val="multilevel"/>
    <w:tmpl w:val="C7B871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inorHAnsi" w:hAnsiTheme="minorHAnsi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i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8BD2EE5"/>
    <w:multiLevelType w:val="hybridMultilevel"/>
    <w:tmpl w:val="6C1E45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054F3"/>
    <w:multiLevelType w:val="hybridMultilevel"/>
    <w:tmpl w:val="6A04826E"/>
    <w:lvl w:ilvl="0" w:tplc="D6A861E4">
      <w:start w:val="19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201D5"/>
    <w:multiLevelType w:val="hybridMultilevel"/>
    <w:tmpl w:val="EC980698"/>
    <w:lvl w:ilvl="0" w:tplc="C12ADA52">
      <w:start w:val="1"/>
      <w:numFmt w:val="upperRoman"/>
      <w:lvlText w:val="(%1)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7B700F"/>
    <w:multiLevelType w:val="hybridMultilevel"/>
    <w:tmpl w:val="7382C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E3E66"/>
    <w:multiLevelType w:val="hybridMultilevel"/>
    <w:tmpl w:val="5922E9E0"/>
    <w:lvl w:ilvl="0" w:tplc="04100017">
      <w:start w:val="1"/>
      <w:numFmt w:val="lowerLetter"/>
      <w:lvlText w:val="%1)"/>
      <w:lvlJc w:val="left"/>
      <w:pPr>
        <w:ind w:left="146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>
    <w:nsid w:val="7195430D"/>
    <w:multiLevelType w:val="hybridMultilevel"/>
    <w:tmpl w:val="271CCEC0"/>
    <w:lvl w:ilvl="0" w:tplc="7F322AA2">
      <w:numFmt w:val="bullet"/>
      <w:lvlText w:val="►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03009"/>
    <w:multiLevelType w:val="hybridMultilevel"/>
    <w:tmpl w:val="2020BA60"/>
    <w:lvl w:ilvl="0" w:tplc="7F322AA2">
      <w:numFmt w:val="bullet"/>
      <w:lvlText w:val="►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3"/>
  </w:num>
  <w:num w:numId="4">
    <w:abstractNumId w:val="18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3"/>
  </w:num>
  <w:num w:numId="10">
    <w:abstractNumId w:val="19"/>
  </w:num>
  <w:num w:numId="11">
    <w:abstractNumId w:val="12"/>
  </w:num>
  <w:num w:numId="12">
    <w:abstractNumId w:val="0"/>
  </w:num>
  <w:num w:numId="13">
    <w:abstractNumId w:val="1"/>
  </w:num>
  <w:num w:numId="14">
    <w:abstractNumId w:val="16"/>
  </w:num>
  <w:num w:numId="15">
    <w:abstractNumId w:val="17"/>
  </w:num>
  <w:num w:numId="16">
    <w:abstractNumId w:val="10"/>
  </w:num>
  <w:num w:numId="17">
    <w:abstractNumId w:val="4"/>
  </w:num>
  <w:num w:numId="18">
    <w:abstractNumId w:val="21"/>
  </w:num>
  <w:num w:numId="19">
    <w:abstractNumId w:val="22"/>
  </w:num>
  <w:num w:numId="20">
    <w:abstractNumId w:val="14"/>
  </w:num>
  <w:num w:numId="21">
    <w:abstractNumId w:val="6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KEAmF9Q0Qdk/148gz8gw9rUaE=" w:salt="J1cLO4M8cT9K/HNMuVFtaA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3B"/>
    <w:rsid w:val="00021BDE"/>
    <w:rsid w:val="00033275"/>
    <w:rsid w:val="00067DB9"/>
    <w:rsid w:val="000760C3"/>
    <w:rsid w:val="0007633F"/>
    <w:rsid w:val="0010666E"/>
    <w:rsid w:val="00107684"/>
    <w:rsid w:val="00125672"/>
    <w:rsid w:val="00172829"/>
    <w:rsid w:val="001D16AD"/>
    <w:rsid w:val="001D777E"/>
    <w:rsid w:val="001E7B19"/>
    <w:rsid w:val="00222B60"/>
    <w:rsid w:val="00231861"/>
    <w:rsid w:val="00246591"/>
    <w:rsid w:val="002A112D"/>
    <w:rsid w:val="002B2BB9"/>
    <w:rsid w:val="002C343B"/>
    <w:rsid w:val="002C44A2"/>
    <w:rsid w:val="002E26A6"/>
    <w:rsid w:val="00306C17"/>
    <w:rsid w:val="0034109D"/>
    <w:rsid w:val="00344BF5"/>
    <w:rsid w:val="00354D0C"/>
    <w:rsid w:val="003560B3"/>
    <w:rsid w:val="00360150"/>
    <w:rsid w:val="003606A8"/>
    <w:rsid w:val="00365E7C"/>
    <w:rsid w:val="0036738C"/>
    <w:rsid w:val="00372993"/>
    <w:rsid w:val="00374843"/>
    <w:rsid w:val="003A6E35"/>
    <w:rsid w:val="003B105A"/>
    <w:rsid w:val="003C3716"/>
    <w:rsid w:val="003D0DB7"/>
    <w:rsid w:val="004313D9"/>
    <w:rsid w:val="0044389D"/>
    <w:rsid w:val="00443D4A"/>
    <w:rsid w:val="004572CA"/>
    <w:rsid w:val="00480E3F"/>
    <w:rsid w:val="00487B71"/>
    <w:rsid w:val="004D1862"/>
    <w:rsid w:val="004E5360"/>
    <w:rsid w:val="00524CDF"/>
    <w:rsid w:val="0057613C"/>
    <w:rsid w:val="00582AD0"/>
    <w:rsid w:val="005C6222"/>
    <w:rsid w:val="005C6729"/>
    <w:rsid w:val="006139F5"/>
    <w:rsid w:val="006159ED"/>
    <w:rsid w:val="0063462B"/>
    <w:rsid w:val="00662372"/>
    <w:rsid w:val="00683623"/>
    <w:rsid w:val="006C35CF"/>
    <w:rsid w:val="006E7A23"/>
    <w:rsid w:val="006F09D3"/>
    <w:rsid w:val="00713080"/>
    <w:rsid w:val="00732190"/>
    <w:rsid w:val="00783391"/>
    <w:rsid w:val="007969EE"/>
    <w:rsid w:val="007B1716"/>
    <w:rsid w:val="007D0ED8"/>
    <w:rsid w:val="007F5286"/>
    <w:rsid w:val="008571A6"/>
    <w:rsid w:val="00884A1F"/>
    <w:rsid w:val="008B02AA"/>
    <w:rsid w:val="008D2076"/>
    <w:rsid w:val="008F77D4"/>
    <w:rsid w:val="00932983"/>
    <w:rsid w:val="00972DA2"/>
    <w:rsid w:val="009E6E9D"/>
    <w:rsid w:val="00A07E7C"/>
    <w:rsid w:val="00A540EB"/>
    <w:rsid w:val="00AB1826"/>
    <w:rsid w:val="00AB6956"/>
    <w:rsid w:val="00AC22E0"/>
    <w:rsid w:val="00AF761D"/>
    <w:rsid w:val="00B02569"/>
    <w:rsid w:val="00B06034"/>
    <w:rsid w:val="00B36E16"/>
    <w:rsid w:val="00B546DB"/>
    <w:rsid w:val="00B8610A"/>
    <w:rsid w:val="00C02290"/>
    <w:rsid w:val="00C134CD"/>
    <w:rsid w:val="00C34D88"/>
    <w:rsid w:val="00C52F37"/>
    <w:rsid w:val="00CC3CF6"/>
    <w:rsid w:val="00D37F9E"/>
    <w:rsid w:val="00D7436D"/>
    <w:rsid w:val="00E021AF"/>
    <w:rsid w:val="00E411D6"/>
    <w:rsid w:val="00E46938"/>
    <w:rsid w:val="00E7190C"/>
    <w:rsid w:val="00E7585E"/>
    <w:rsid w:val="00E87929"/>
    <w:rsid w:val="00E90133"/>
    <w:rsid w:val="00EB6DFC"/>
    <w:rsid w:val="00EC0882"/>
    <w:rsid w:val="00EC7A4C"/>
    <w:rsid w:val="00EE335A"/>
    <w:rsid w:val="00F3520A"/>
    <w:rsid w:val="00F53997"/>
    <w:rsid w:val="00F619DB"/>
    <w:rsid w:val="00F7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343B"/>
    <w:pPr>
      <w:keepNext/>
      <w:ind w:right="1394"/>
      <w:jc w:val="both"/>
      <w:outlineLvl w:val="0"/>
    </w:pPr>
    <w:rPr>
      <w:rFonts w:cs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3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Corpodeltesto2">
    <w:name w:val="Body Text 2"/>
    <w:basedOn w:val="Normale"/>
    <w:link w:val="Corpodeltesto2Carattere"/>
    <w:uiPriority w:val="99"/>
    <w:unhideWhenUsed/>
    <w:rsid w:val="002C343B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C343B"/>
    <w:rPr>
      <w:rFonts w:eastAsia="Times New Roman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34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343B"/>
  </w:style>
  <w:style w:type="paragraph" w:customStyle="1" w:styleId="Corpo">
    <w:name w:val="Corpo"/>
    <w:uiPriority w:val="99"/>
    <w:rsid w:val="002C343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 Unicode MS" w:cs="Arial"/>
      <w:color w:val="000000"/>
      <w:sz w:val="24"/>
      <w:szCs w:val="24"/>
      <w:u w:color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343B"/>
    <w:rPr>
      <w:rFonts w:cs="Arial"/>
      <w:b/>
      <w:szCs w:val="20"/>
    </w:rPr>
  </w:style>
  <w:style w:type="table" w:styleId="Grigliatabella">
    <w:name w:val="Table Grid"/>
    <w:basedOn w:val="Tabellanormale"/>
    <w:uiPriority w:val="59"/>
    <w:rsid w:val="002C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2C343B"/>
    <w:pPr>
      <w:autoSpaceDE w:val="0"/>
      <w:autoSpaceDN w:val="0"/>
      <w:adjustRightInd w:val="0"/>
      <w:spacing w:before="240" w:after="0" w:line="312" w:lineRule="auto"/>
      <w:ind w:right="792"/>
      <w:jc w:val="both"/>
    </w:pPr>
    <w:rPr>
      <w:rFonts w:eastAsia="Times New Roman" w:cs="Arial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343B"/>
    <w:rPr>
      <w:rFonts w:eastAsia="Times New Roman" w:cs="Arial"/>
      <w:lang w:eastAsia="it-IT"/>
    </w:rPr>
  </w:style>
  <w:style w:type="paragraph" w:styleId="Paragrafoelenco">
    <w:name w:val="List Paragraph"/>
    <w:basedOn w:val="Normale"/>
    <w:uiPriority w:val="34"/>
    <w:qFormat/>
    <w:rsid w:val="002C343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C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C343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C3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3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3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2C3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C34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343B"/>
    <w:pPr>
      <w:keepNext/>
      <w:ind w:right="1394"/>
      <w:jc w:val="both"/>
      <w:outlineLvl w:val="0"/>
    </w:pPr>
    <w:rPr>
      <w:rFonts w:cs="Arial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C34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D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62B"/>
    <w:pPr>
      <w:widowControl w:val="0"/>
      <w:autoSpaceDE w:val="0"/>
      <w:autoSpaceDN w:val="0"/>
      <w:adjustRightInd w:val="0"/>
      <w:spacing w:after="0" w:line="240" w:lineRule="auto"/>
    </w:pPr>
    <w:rPr>
      <w:rFonts w:ascii="ZDYHR R+ Palatino" w:eastAsiaTheme="minorEastAsia" w:hAnsi="ZDYHR R+ Palatino" w:cs="ZDYHR R+ Palatino"/>
      <w:color w:val="000000"/>
      <w:sz w:val="24"/>
      <w:szCs w:val="24"/>
      <w:lang w:eastAsia="it-IT"/>
    </w:rPr>
  </w:style>
  <w:style w:type="paragraph" w:customStyle="1" w:styleId="CM2">
    <w:name w:val="CM2"/>
    <w:basedOn w:val="Default"/>
    <w:next w:val="Default"/>
    <w:uiPriority w:val="99"/>
    <w:rsid w:val="00C134CD"/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4A"/>
  </w:style>
  <w:style w:type="paragraph" w:styleId="Pidipagina">
    <w:name w:val="footer"/>
    <w:basedOn w:val="Normale"/>
    <w:link w:val="PidipaginaCarattere"/>
    <w:uiPriority w:val="99"/>
    <w:unhideWhenUsed/>
    <w:rsid w:val="00443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4A"/>
  </w:style>
  <w:style w:type="paragraph" w:styleId="Corpodeltesto2">
    <w:name w:val="Body Text 2"/>
    <w:basedOn w:val="Normale"/>
    <w:link w:val="Corpodeltesto2Carattere"/>
    <w:uiPriority w:val="99"/>
    <w:unhideWhenUsed/>
    <w:rsid w:val="002C343B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C343B"/>
    <w:rPr>
      <w:rFonts w:eastAsia="Times New Roman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34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343B"/>
  </w:style>
  <w:style w:type="paragraph" w:customStyle="1" w:styleId="Corpo">
    <w:name w:val="Corpo"/>
    <w:uiPriority w:val="99"/>
    <w:rsid w:val="002C343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" w:eastAsia="Arial Unicode MS" w:hAnsi="Arial Unicode MS" w:cs="Arial"/>
      <w:color w:val="000000"/>
      <w:sz w:val="24"/>
      <w:szCs w:val="24"/>
      <w:u w:color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343B"/>
    <w:rPr>
      <w:rFonts w:cs="Arial"/>
      <w:b/>
      <w:szCs w:val="20"/>
    </w:rPr>
  </w:style>
  <w:style w:type="table" w:styleId="Grigliatabella">
    <w:name w:val="Table Grid"/>
    <w:basedOn w:val="Tabellanormale"/>
    <w:uiPriority w:val="59"/>
    <w:rsid w:val="002C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2C343B"/>
    <w:pPr>
      <w:autoSpaceDE w:val="0"/>
      <w:autoSpaceDN w:val="0"/>
      <w:adjustRightInd w:val="0"/>
      <w:spacing w:before="240" w:after="0" w:line="312" w:lineRule="auto"/>
      <w:ind w:right="792"/>
      <w:jc w:val="both"/>
    </w:pPr>
    <w:rPr>
      <w:rFonts w:eastAsia="Times New Roman" w:cs="Arial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343B"/>
    <w:rPr>
      <w:rFonts w:eastAsia="Times New Roman" w:cs="Arial"/>
      <w:lang w:eastAsia="it-IT"/>
    </w:rPr>
  </w:style>
  <w:style w:type="paragraph" w:styleId="Paragrafoelenco">
    <w:name w:val="List Paragraph"/>
    <w:basedOn w:val="Normale"/>
    <w:uiPriority w:val="34"/>
    <w:qFormat/>
    <w:rsid w:val="002C343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C3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C343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C34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34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34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2C34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C3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vizio.acquisiti@pec.cnpadc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npadc.it/?q=area_comunicazione/attivita_negoziali_band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growth/tools-databases/espd/filter?lang=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ervizio.acquisti@pec.cnpadc.it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servizioacquisti@cnpadc.it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31BF-ABDD-437C-955F-A9CD2118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11</cp:revision>
  <cp:lastPrinted>2016-06-08T07:29:00Z</cp:lastPrinted>
  <dcterms:created xsi:type="dcterms:W3CDTF">2016-09-06T10:15:00Z</dcterms:created>
  <dcterms:modified xsi:type="dcterms:W3CDTF">2016-09-06T12:38:00Z</dcterms:modified>
</cp:coreProperties>
</file>